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C3" w:rsidRPr="000B1A89" w:rsidRDefault="00363DC3" w:rsidP="00363D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D87D0E" wp14:editId="71425C72">
            <wp:simplePos x="0" y="0"/>
            <wp:positionH relativeFrom="column">
              <wp:posOffset>3657600</wp:posOffset>
            </wp:positionH>
            <wp:positionV relativeFrom="paragraph">
              <wp:posOffset>-447675</wp:posOffset>
            </wp:positionV>
            <wp:extent cx="200342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1F">
        <w:rPr>
          <w:b/>
          <w:noProof/>
          <w:sz w:val="28"/>
          <w:szCs w:val="28"/>
          <w:lang w:eastAsia="en-GB"/>
        </w:rPr>
        <w:t>COVID-19 ARENA HIRE</w:t>
      </w:r>
      <w:r>
        <w:rPr>
          <w:b/>
          <w:sz w:val="28"/>
          <w:szCs w:val="28"/>
        </w:rPr>
        <w:t xml:space="preserve"> CONSENT FORM</w:t>
      </w:r>
    </w:p>
    <w:p w:rsidR="00363DC3" w:rsidRDefault="00363DC3" w:rsidP="00363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363DC3" w:rsidTr="009D66C1">
        <w:tc>
          <w:tcPr>
            <w:tcW w:w="2660" w:type="dxa"/>
          </w:tcPr>
          <w:p w:rsidR="00363DC3" w:rsidRDefault="00363DC3" w:rsidP="009D66C1">
            <w:pPr>
              <w:rPr>
                <w:b/>
              </w:rPr>
            </w:pPr>
            <w:r w:rsidRPr="00F032F0">
              <w:rPr>
                <w:b/>
              </w:rPr>
              <w:t xml:space="preserve">GROUP NAME: </w:t>
            </w:r>
            <w:r w:rsidRPr="00F032F0">
              <w:rPr>
                <w:b/>
              </w:rPr>
              <w:tab/>
            </w:r>
          </w:p>
          <w:p w:rsidR="00363DC3" w:rsidRDefault="00363DC3" w:rsidP="009D66C1">
            <w:pPr>
              <w:rPr>
                <w:b/>
              </w:rPr>
            </w:pPr>
          </w:p>
        </w:tc>
        <w:tc>
          <w:tcPr>
            <w:tcW w:w="4678" w:type="dxa"/>
          </w:tcPr>
          <w:p w:rsidR="00363DC3" w:rsidRDefault="00363DC3" w:rsidP="009D66C1">
            <w:pPr>
              <w:rPr>
                <w:b/>
              </w:rPr>
            </w:pPr>
          </w:p>
        </w:tc>
      </w:tr>
      <w:tr w:rsidR="00363DC3" w:rsidTr="009D66C1">
        <w:tc>
          <w:tcPr>
            <w:tcW w:w="2660" w:type="dxa"/>
          </w:tcPr>
          <w:p w:rsidR="00363DC3" w:rsidRDefault="00F8401F" w:rsidP="00363DC3">
            <w:pPr>
              <w:rPr>
                <w:b/>
              </w:rPr>
            </w:pPr>
            <w:r>
              <w:rPr>
                <w:b/>
              </w:rPr>
              <w:t>HIRER</w:t>
            </w:r>
            <w:r w:rsidR="00363DC3">
              <w:rPr>
                <w:b/>
              </w:rPr>
              <w:t xml:space="preserve"> </w:t>
            </w:r>
            <w:r w:rsidR="00363DC3" w:rsidRPr="00F032F0">
              <w:rPr>
                <w:b/>
              </w:rPr>
              <w:t>NAME:</w:t>
            </w:r>
          </w:p>
          <w:p w:rsidR="00F8401F" w:rsidRDefault="00F8401F" w:rsidP="00363DC3">
            <w:pPr>
              <w:rPr>
                <w:b/>
              </w:rPr>
            </w:pPr>
          </w:p>
        </w:tc>
        <w:tc>
          <w:tcPr>
            <w:tcW w:w="4678" w:type="dxa"/>
          </w:tcPr>
          <w:p w:rsidR="00363DC3" w:rsidRDefault="00363DC3" w:rsidP="009D66C1">
            <w:pPr>
              <w:rPr>
                <w:b/>
              </w:rPr>
            </w:pPr>
          </w:p>
        </w:tc>
      </w:tr>
    </w:tbl>
    <w:p w:rsidR="00363DC3" w:rsidRDefault="00363DC3" w:rsidP="00363DC3"/>
    <w:p w:rsidR="00F8401F" w:rsidRPr="00145447" w:rsidRDefault="00F8401F" w:rsidP="00F8401F">
      <w:proofErr w:type="gramStart"/>
      <w:r w:rsidRPr="00145447">
        <w:t>The measures necessary to minimise the risk of the infection need to be observed by everyone using our arena.</w:t>
      </w:r>
      <w:proofErr w:type="gramEnd"/>
    </w:p>
    <w:p w:rsidR="00F8401F" w:rsidRPr="00145447" w:rsidRDefault="00F8401F" w:rsidP="00F8401F">
      <w:r w:rsidRPr="00145447">
        <w:t>In preparation for getting started again after lockdown the Trustees have:-</w:t>
      </w:r>
    </w:p>
    <w:p w:rsidR="00F8401F" w:rsidRPr="00145447" w:rsidRDefault="00F8401F" w:rsidP="00F8401F">
      <w:pPr>
        <w:pStyle w:val="ListParagraph"/>
        <w:numPr>
          <w:ilvl w:val="0"/>
          <w:numId w:val="3"/>
        </w:numPr>
        <w:spacing w:after="160" w:line="259" w:lineRule="auto"/>
      </w:pPr>
      <w:r w:rsidRPr="00145447">
        <w:t>Ensured that the venue has been cleaned, with all hard surfaces and equipment sanitised.</w:t>
      </w:r>
    </w:p>
    <w:p w:rsidR="00F8401F" w:rsidRPr="00145447" w:rsidRDefault="00F8401F" w:rsidP="00F8401F">
      <w:pPr>
        <w:pStyle w:val="ListParagraph"/>
        <w:numPr>
          <w:ilvl w:val="0"/>
          <w:numId w:val="3"/>
        </w:numPr>
        <w:spacing w:after="160" w:line="259" w:lineRule="auto"/>
      </w:pPr>
      <w:r w:rsidRPr="00145447">
        <w:t>Displayed signs on site to remind everyone of the need for social distancing and th</w:t>
      </w:r>
      <w:r>
        <w:t>o</w:t>
      </w:r>
      <w:r w:rsidRPr="00145447">
        <w:t xml:space="preserve">rough hygiene regimes. </w:t>
      </w:r>
    </w:p>
    <w:p w:rsidR="00F8401F" w:rsidRPr="00145447" w:rsidRDefault="00F8401F" w:rsidP="00F8401F">
      <w:pPr>
        <w:pStyle w:val="ListParagraph"/>
        <w:numPr>
          <w:ilvl w:val="0"/>
          <w:numId w:val="3"/>
        </w:numPr>
        <w:spacing w:after="160" w:line="259" w:lineRule="auto"/>
      </w:pPr>
      <w:r w:rsidRPr="00145447">
        <w:t>Taken supplies of sufficient soap/sanitising products and disposable hand towels to allow regular hand washing.</w:t>
      </w:r>
    </w:p>
    <w:p w:rsidR="00F8401F" w:rsidRPr="00145447" w:rsidRDefault="00F8401F" w:rsidP="00F8401F">
      <w:r w:rsidRPr="00145447">
        <w:t>By hiring our arena and signing this form you are confirming that you</w:t>
      </w:r>
      <w:r w:rsidR="00BF07FC">
        <w:t xml:space="preserve"> (and any others attending)</w:t>
      </w:r>
      <w:r w:rsidRPr="00145447">
        <w:t xml:space="preserve"> are not considered to be clinically extremely vulnerable or </w:t>
      </w:r>
      <w:r w:rsidR="00913525">
        <w:t xml:space="preserve">needing to self-isolate </w:t>
      </w:r>
      <w:r w:rsidRPr="00145447">
        <w:t xml:space="preserve">and acknowledge that </w:t>
      </w:r>
      <w:r w:rsidR="00BF07FC">
        <w:t xml:space="preserve">trustees have </w:t>
      </w:r>
      <w:r w:rsidRPr="00145447">
        <w:t xml:space="preserve">taken all reasonable steps to reduce the risks to COVID-19 and agree to the following protocols: - </w:t>
      </w:r>
    </w:p>
    <w:p w:rsidR="00F8401F" w:rsidRPr="00145447" w:rsidRDefault="00F8401F" w:rsidP="00F8401F">
      <w:pPr>
        <w:pStyle w:val="ListParagraph"/>
        <w:numPr>
          <w:ilvl w:val="0"/>
          <w:numId w:val="4"/>
        </w:numPr>
        <w:spacing w:after="160" w:line="259" w:lineRule="auto"/>
      </w:pPr>
      <w:r w:rsidRPr="00145447">
        <w:t xml:space="preserve">You will ensure before </w:t>
      </w:r>
      <w:r w:rsidR="00BF07FC">
        <w:t xml:space="preserve">hiring the arena </w:t>
      </w:r>
      <w:r w:rsidRPr="00145447">
        <w:t>that you are not displaying any COVID symptoms requiring self-isolation i</w:t>
      </w:r>
      <w:r w:rsidR="00BF07FC">
        <w:t>.</w:t>
      </w:r>
      <w:r w:rsidRPr="00145447">
        <w:t xml:space="preserve">e. high temperature, a new </w:t>
      </w:r>
      <w:r w:rsidR="000A4F59">
        <w:t>persistent cough or</w:t>
      </w:r>
      <w:r w:rsidRPr="00145447">
        <w:t xml:space="preserve"> a loss of taste or smell</w:t>
      </w:r>
      <w:r w:rsidR="00BF07FC">
        <w:t>,</w:t>
      </w:r>
      <w:r w:rsidRPr="00145447">
        <w:t xml:space="preserve"> or living with anyone with any of these symptoms.   </w:t>
      </w:r>
    </w:p>
    <w:p w:rsidR="00F8401F" w:rsidRPr="00145447" w:rsidRDefault="00F8401F" w:rsidP="00F8401F">
      <w:pPr>
        <w:pStyle w:val="ListParagraph"/>
        <w:numPr>
          <w:ilvl w:val="0"/>
          <w:numId w:val="4"/>
        </w:numPr>
        <w:spacing w:after="160" w:line="259" w:lineRule="auto"/>
      </w:pPr>
      <w:r w:rsidRPr="00145447">
        <w:t>If symptoms are evident you will cancel your booking and stay at home.</w:t>
      </w:r>
    </w:p>
    <w:p w:rsidR="00F8401F" w:rsidRPr="00145447" w:rsidRDefault="00F8401F" w:rsidP="00F8401F">
      <w:pPr>
        <w:pStyle w:val="ListParagraph"/>
        <w:numPr>
          <w:ilvl w:val="0"/>
          <w:numId w:val="4"/>
        </w:numPr>
        <w:spacing w:after="160" w:line="259" w:lineRule="auto"/>
      </w:pPr>
      <w:r w:rsidRPr="00145447">
        <w:t>You will thoroughly sanitise your hands on arrival at the first point of entry to the yard</w:t>
      </w:r>
      <w:r w:rsidR="000A4F59">
        <w:t>, regularly during your visit</w:t>
      </w:r>
      <w:r w:rsidRPr="00145447">
        <w:t xml:space="preserve"> and when leaving</w:t>
      </w:r>
      <w:r w:rsidR="000A4F59">
        <w:t>,</w:t>
      </w:r>
      <w:r w:rsidRPr="00145447">
        <w:t xml:space="preserve"> with the pro</w:t>
      </w:r>
      <w:r w:rsidR="000A4F59">
        <w:t>ducts provided for this purpose.</w:t>
      </w:r>
    </w:p>
    <w:p w:rsidR="00F8401F" w:rsidRPr="00145447" w:rsidRDefault="00F8401F" w:rsidP="00F8401F">
      <w:pPr>
        <w:pStyle w:val="ListParagraph"/>
        <w:numPr>
          <w:ilvl w:val="0"/>
          <w:numId w:val="4"/>
        </w:numPr>
        <w:spacing w:after="160" w:line="259" w:lineRule="auto"/>
      </w:pPr>
      <w:r w:rsidRPr="00145447">
        <w:t xml:space="preserve">You will follow social distancing at all times remaining 2m/6 feet from others </w:t>
      </w:r>
      <w:r w:rsidR="000A4F59">
        <w:t>whilst on site</w:t>
      </w:r>
      <w:r w:rsidRPr="00145447">
        <w:t>.</w:t>
      </w:r>
    </w:p>
    <w:p w:rsidR="00F8401F" w:rsidRPr="00145447" w:rsidRDefault="00F8401F" w:rsidP="00F8401F">
      <w:pPr>
        <w:pStyle w:val="ListParagraph"/>
        <w:numPr>
          <w:ilvl w:val="0"/>
          <w:numId w:val="4"/>
        </w:numPr>
        <w:spacing w:after="160" w:line="259" w:lineRule="auto"/>
      </w:pPr>
      <w:r w:rsidRPr="00145447">
        <w:t xml:space="preserve">If you fall ill or display symptoms during or after your visit you will advise </w:t>
      </w:r>
      <w:r w:rsidR="000A4F59">
        <w:t>us</w:t>
      </w:r>
      <w:r w:rsidRPr="00145447">
        <w:t xml:space="preserve"> immediately and follow </w:t>
      </w:r>
      <w:r w:rsidR="000A4F59">
        <w:t>g</w:t>
      </w:r>
      <w:r w:rsidRPr="00145447">
        <w:t>overnment advice on self -isolation.</w:t>
      </w:r>
    </w:p>
    <w:p w:rsidR="00F8401F" w:rsidRPr="00145447" w:rsidRDefault="000A4F59" w:rsidP="00F8401F">
      <w:pPr>
        <w:pStyle w:val="ListParagraph"/>
        <w:numPr>
          <w:ilvl w:val="0"/>
          <w:numId w:val="4"/>
        </w:numPr>
        <w:spacing w:after="160" w:line="259" w:lineRule="auto"/>
      </w:pPr>
      <w:r>
        <w:t>The areas accessible to you whilst visiting are ……………………………………………………………….</w:t>
      </w:r>
      <w:r w:rsidR="00F8401F" w:rsidRPr="00145447">
        <w:t xml:space="preserve">. Please use the products provided to sanitise all surfaces that you touch when using the </w:t>
      </w:r>
      <w:r>
        <w:t>toilet.</w:t>
      </w:r>
      <w:r w:rsidR="00F8401F" w:rsidRPr="00145447">
        <w:t xml:space="preserve">  </w:t>
      </w:r>
    </w:p>
    <w:p w:rsidR="006365C7" w:rsidRPr="00913525" w:rsidRDefault="00F8401F" w:rsidP="00363D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145447">
        <w:t xml:space="preserve">We will also be leaving a half hour gap in between bookings to help with social distancing, and request that </w:t>
      </w:r>
      <w:r>
        <w:t xml:space="preserve">you </w:t>
      </w:r>
      <w:r w:rsidRPr="00145447">
        <w:t>spend the minimum amount of time at the yard before and after you</w:t>
      </w:r>
      <w:r>
        <w:t>r</w:t>
      </w:r>
      <w:r w:rsidRPr="00145447">
        <w:t xml:space="preserve"> booked session. </w:t>
      </w:r>
      <w:r>
        <w:t>Please only bring one other person with you who must also follow our conditions of hire during this time.</w:t>
      </w:r>
    </w:p>
    <w:p w:rsidR="00913525" w:rsidRPr="000A4F59" w:rsidRDefault="00913525" w:rsidP="0091352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0A4F59" w:rsidRPr="000A4F59" w:rsidRDefault="000A4F59" w:rsidP="000A4F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6365C7" w:rsidTr="009D66C1">
        <w:tc>
          <w:tcPr>
            <w:tcW w:w="1526" w:type="dxa"/>
            <w:shd w:val="clear" w:color="auto" w:fill="D9D9D9" w:themeFill="background1" w:themeFillShade="D9"/>
          </w:tcPr>
          <w:p w:rsidR="006365C7" w:rsidRPr="001F7AF5" w:rsidRDefault="006365C7" w:rsidP="000A4F59">
            <w:pPr>
              <w:rPr>
                <w:b/>
              </w:rPr>
            </w:pPr>
            <w:r w:rsidRPr="001F7AF5">
              <w:rPr>
                <w:b/>
              </w:rPr>
              <w:t>Sig</w:t>
            </w:r>
            <w:r w:rsidR="000A4F59">
              <w:rPr>
                <w:b/>
              </w:rPr>
              <w:t>n</w:t>
            </w:r>
            <w:r w:rsidRPr="001F7AF5">
              <w:rPr>
                <w:b/>
              </w:rPr>
              <w:t>ature</w:t>
            </w:r>
          </w:p>
        </w:tc>
        <w:tc>
          <w:tcPr>
            <w:tcW w:w="5386" w:type="dxa"/>
          </w:tcPr>
          <w:p w:rsidR="006365C7" w:rsidRDefault="006365C7" w:rsidP="009D66C1"/>
          <w:p w:rsidR="006365C7" w:rsidRDefault="006365C7" w:rsidP="009D66C1"/>
          <w:p w:rsidR="006365C7" w:rsidRDefault="006365C7" w:rsidP="009D66C1"/>
          <w:p w:rsidR="006365C7" w:rsidRPr="001F7AF5" w:rsidRDefault="006365C7" w:rsidP="009D66C1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6365C7" w:rsidRDefault="006365C7" w:rsidP="009D66C1">
            <w:r>
              <w:t>Date:</w:t>
            </w:r>
          </w:p>
          <w:p w:rsidR="006365C7" w:rsidRDefault="006365C7" w:rsidP="009D66C1"/>
          <w:p w:rsidR="006365C7" w:rsidRDefault="006365C7" w:rsidP="009D66C1"/>
        </w:tc>
      </w:tr>
    </w:tbl>
    <w:p w:rsidR="006365C7" w:rsidRDefault="006365C7" w:rsidP="000A4F5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913525" w:rsidRPr="00363DC3" w:rsidRDefault="00913525" w:rsidP="000A4F5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bookmarkStart w:id="0" w:name="_GoBack"/>
      <w:bookmarkEnd w:id="0"/>
    </w:p>
    <w:sectPr w:rsidR="00913525" w:rsidRPr="0036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25" w:rsidRDefault="00913525" w:rsidP="00913525">
      <w:pPr>
        <w:spacing w:after="0" w:line="240" w:lineRule="auto"/>
      </w:pPr>
      <w:r>
        <w:separator/>
      </w:r>
    </w:p>
  </w:endnote>
  <w:endnote w:type="continuationSeparator" w:id="0">
    <w:p w:rsidR="00913525" w:rsidRDefault="00913525" w:rsidP="0091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25" w:rsidRDefault="00913525">
    <w:pPr>
      <w:pStyle w:val="Footer"/>
    </w:pPr>
    <w:r>
      <w:t>May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25" w:rsidRDefault="00913525" w:rsidP="00913525">
      <w:pPr>
        <w:spacing w:after="0" w:line="240" w:lineRule="auto"/>
      </w:pPr>
      <w:r>
        <w:separator/>
      </w:r>
    </w:p>
  </w:footnote>
  <w:footnote w:type="continuationSeparator" w:id="0">
    <w:p w:rsidR="00913525" w:rsidRDefault="00913525" w:rsidP="0091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0CE"/>
    <w:multiLevelType w:val="hybridMultilevel"/>
    <w:tmpl w:val="7206D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8BA"/>
    <w:multiLevelType w:val="hybridMultilevel"/>
    <w:tmpl w:val="CF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686C"/>
    <w:multiLevelType w:val="hybridMultilevel"/>
    <w:tmpl w:val="1D68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01A90"/>
    <w:multiLevelType w:val="hybridMultilevel"/>
    <w:tmpl w:val="99CCB9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3"/>
    <w:rsid w:val="00012018"/>
    <w:rsid w:val="000A4F59"/>
    <w:rsid w:val="00363DC3"/>
    <w:rsid w:val="00594950"/>
    <w:rsid w:val="006365C7"/>
    <w:rsid w:val="00913525"/>
    <w:rsid w:val="00BF07FC"/>
    <w:rsid w:val="00CB1F1E"/>
    <w:rsid w:val="00DB24D4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25"/>
  </w:style>
  <w:style w:type="paragraph" w:styleId="Footer">
    <w:name w:val="footer"/>
    <w:basedOn w:val="Normal"/>
    <w:link w:val="FooterChar"/>
    <w:uiPriority w:val="99"/>
    <w:unhideWhenUsed/>
    <w:rsid w:val="0091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25"/>
  </w:style>
  <w:style w:type="paragraph" w:styleId="Footer">
    <w:name w:val="footer"/>
    <w:basedOn w:val="Normal"/>
    <w:link w:val="FooterChar"/>
    <w:uiPriority w:val="99"/>
    <w:unhideWhenUsed/>
    <w:rsid w:val="00913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Claire Milican</cp:lastModifiedBy>
  <cp:revision>2</cp:revision>
  <dcterms:created xsi:type="dcterms:W3CDTF">2020-05-31T18:23:00Z</dcterms:created>
  <dcterms:modified xsi:type="dcterms:W3CDTF">2020-05-31T18:23:00Z</dcterms:modified>
</cp:coreProperties>
</file>