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37AD" w14:textId="73FA73EA" w:rsidR="007455EC" w:rsidRPr="00425A5E" w:rsidRDefault="007455EC">
      <w:pPr>
        <w:rPr>
          <w:rFonts w:cstheme="minorHAnsi"/>
          <w:b/>
          <w:bCs/>
          <w:sz w:val="22"/>
          <w:szCs w:val="22"/>
        </w:rPr>
      </w:pPr>
      <w:r w:rsidRPr="00425A5E">
        <w:rPr>
          <w:rFonts w:cstheme="minorHAnsi"/>
          <w:b/>
          <w:bCs/>
          <w:sz w:val="22"/>
          <w:szCs w:val="22"/>
        </w:rPr>
        <w:t>RDA Advanced Coach Assessment/s</w:t>
      </w:r>
    </w:p>
    <w:p w14:paraId="6FDCF7DF" w14:textId="20DF2219" w:rsidR="006F0BA4" w:rsidRPr="00425A5E" w:rsidRDefault="006F0BA4">
      <w:pPr>
        <w:rPr>
          <w:rFonts w:cstheme="minorHAnsi"/>
          <w:sz w:val="22"/>
          <w:szCs w:val="22"/>
        </w:rPr>
      </w:pPr>
      <w:r w:rsidRPr="00425A5E">
        <w:rPr>
          <w:rFonts w:cstheme="minorHAnsi"/>
          <w:sz w:val="22"/>
          <w:szCs w:val="22"/>
        </w:rPr>
        <w:t xml:space="preserve">The RDA Advanced Coach </w:t>
      </w:r>
      <w:r w:rsidR="005F5A32">
        <w:rPr>
          <w:rFonts w:cstheme="minorHAnsi"/>
          <w:sz w:val="22"/>
          <w:szCs w:val="22"/>
        </w:rPr>
        <w:t>Certification</w:t>
      </w:r>
      <w:r w:rsidRPr="00425A5E">
        <w:rPr>
          <w:rFonts w:cstheme="minorHAnsi"/>
          <w:sz w:val="22"/>
          <w:szCs w:val="22"/>
        </w:rPr>
        <w:t xml:space="preserve"> is the highest coaching </w:t>
      </w:r>
      <w:r w:rsidR="005F5A32">
        <w:rPr>
          <w:rFonts w:cstheme="minorHAnsi"/>
          <w:sz w:val="22"/>
          <w:szCs w:val="22"/>
        </w:rPr>
        <w:t>certification</w:t>
      </w:r>
      <w:r w:rsidRPr="00425A5E">
        <w:rPr>
          <w:rFonts w:cstheme="minorHAnsi"/>
          <w:sz w:val="22"/>
          <w:szCs w:val="22"/>
        </w:rPr>
        <w:t xml:space="preserve"> offered through the RDA. Coaches gaining this </w:t>
      </w:r>
      <w:r w:rsidR="005F5A32">
        <w:rPr>
          <w:rFonts w:cstheme="minorHAnsi"/>
          <w:sz w:val="22"/>
          <w:szCs w:val="22"/>
        </w:rPr>
        <w:t xml:space="preserve">certification </w:t>
      </w:r>
      <w:r w:rsidRPr="00425A5E">
        <w:rPr>
          <w:rFonts w:cstheme="minorHAnsi"/>
          <w:sz w:val="22"/>
          <w:szCs w:val="22"/>
        </w:rPr>
        <w:t>will be expected to act as ambassadors for the association and the following standards of behaviour are expected as hall marks</w:t>
      </w:r>
      <w:r w:rsidR="0017607A" w:rsidRPr="00425A5E">
        <w:rPr>
          <w:rFonts w:cstheme="minorHAnsi"/>
          <w:sz w:val="22"/>
          <w:szCs w:val="22"/>
        </w:rPr>
        <w:t xml:space="preserve"> </w:t>
      </w:r>
      <w:r w:rsidRPr="00425A5E">
        <w:rPr>
          <w:rFonts w:cstheme="minorHAnsi"/>
          <w:sz w:val="22"/>
          <w:szCs w:val="22"/>
        </w:rPr>
        <w:t>of the Advanced Coach running through all areas of competency:</w:t>
      </w:r>
    </w:p>
    <w:p w14:paraId="7A90069C" w14:textId="77777777" w:rsidR="006F0BA4" w:rsidRPr="00425A5E" w:rsidRDefault="006F0BA4">
      <w:pPr>
        <w:rPr>
          <w:rFonts w:cstheme="minorHAnsi"/>
          <w:sz w:val="22"/>
          <w:szCs w:val="22"/>
        </w:rPr>
      </w:pPr>
    </w:p>
    <w:p w14:paraId="5EE02182" w14:textId="2D981924" w:rsidR="006F0BA4" w:rsidRPr="00425A5E" w:rsidRDefault="006F0BA4" w:rsidP="006F0BA4">
      <w:pPr>
        <w:numPr>
          <w:ilvl w:val="0"/>
          <w:numId w:val="20"/>
        </w:numPr>
        <w:rPr>
          <w:rFonts w:cstheme="minorHAnsi"/>
          <w:sz w:val="22"/>
          <w:szCs w:val="22"/>
        </w:rPr>
      </w:pPr>
      <w:r w:rsidRPr="00425A5E">
        <w:rPr>
          <w:rFonts w:cstheme="minorHAnsi"/>
          <w:sz w:val="22"/>
          <w:szCs w:val="22"/>
          <w:lang w:val="en-US"/>
        </w:rPr>
        <w:t>High performing, although not necessarily working with high performance riders</w:t>
      </w:r>
    </w:p>
    <w:p w14:paraId="57726373" w14:textId="7FF5B64F" w:rsidR="006F0BA4" w:rsidRPr="00425A5E" w:rsidRDefault="006F0BA4" w:rsidP="006F0BA4">
      <w:pPr>
        <w:numPr>
          <w:ilvl w:val="0"/>
          <w:numId w:val="20"/>
        </w:numPr>
        <w:rPr>
          <w:rFonts w:cstheme="minorHAnsi"/>
          <w:sz w:val="22"/>
          <w:szCs w:val="22"/>
        </w:rPr>
      </w:pPr>
      <w:r w:rsidRPr="00425A5E">
        <w:rPr>
          <w:rFonts w:cstheme="minorHAnsi"/>
          <w:sz w:val="22"/>
          <w:szCs w:val="22"/>
          <w:lang w:val="en-US"/>
        </w:rPr>
        <w:t>Aware of their areas and environments of expertise within RDA</w:t>
      </w:r>
    </w:p>
    <w:p w14:paraId="5A5E09D8" w14:textId="55B58679" w:rsidR="006F0BA4" w:rsidRPr="00425A5E" w:rsidRDefault="006F0BA4" w:rsidP="006F0BA4">
      <w:pPr>
        <w:numPr>
          <w:ilvl w:val="0"/>
          <w:numId w:val="20"/>
        </w:numPr>
        <w:rPr>
          <w:rFonts w:cstheme="minorHAnsi"/>
          <w:sz w:val="22"/>
          <w:szCs w:val="22"/>
        </w:rPr>
      </w:pPr>
      <w:r w:rsidRPr="00425A5E">
        <w:rPr>
          <w:rFonts w:cstheme="minorHAnsi"/>
          <w:sz w:val="22"/>
          <w:szCs w:val="22"/>
          <w:lang w:val="en-US"/>
        </w:rPr>
        <w:t>Show self-awareness through balanced self-reflection</w:t>
      </w:r>
    </w:p>
    <w:p w14:paraId="64AC7FDA" w14:textId="42C448A9" w:rsidR="006F0BA4" w:rsidRPr="00425A5E" w:rsidRDefault="00E9755A" w:rsidP="006F0BA4">
      <w:pPr>
        <w:numPr>
          <w:ilvl w:val="0"/>
          <w:numId w:val="20"/>
        </w:numPr>
        <w:rPr>
          <w:rFonts w:cstheme="minorHAnsi"/>
          <w:sz w:val="22"/>
          <w:szCs w:val="22"/>
        </w:rPr>
      </w:pPr>
      <w:r w:rsidRPr="00425A5E">
        <w:rPr>
          <w:rFonts w:cstheme="minorHAnsi"/>
          <w:sz w:val="22"/>
          <w:szCs w:val="22"/>
          <w:lang w:val="en-US"/>
        </w:rPr>
        <w:t>A</w:t>
      </w:r>
      <w:r w:rsidR="006F0BA4" w:rsidRPr="00425A5E">
        <w:rPr>
          <w:rFonts w:cstheme="minorHAnsi"/>
          <w:sz w:val="22"/>
          <w:szCs w:val="22"/>
          <w:lang w:val="en-US"/>
        </w:rPr>
        <w:t>mbassador for the RDA in all th</w:t>
      </w:r>
      <w:r w:rsidRPr="00425A5E">
        <w:rPr>
          <w:rFonts w:cstheme="minorHAnsi"/>
          <w:sz w:val="22"/>
          <w:szCs w:val="22"/>
          <w:lang w:val="en-US"/>
        </w:rPr>
        <w:t>eir</w:t>
      </w:r>
      <w:r w:rsidR="006F0BA4" w:rsidRPr="00425A5E">
        <w:rPr>
          <w:rFonts w:cstheme="minorHAnsi"/>
          <w:sz w:val="22"/>
          <w:szCs w:val="22"/>
          <w:lang w:val="en-US"/>
        </w:rPr>
        <w:t xml:space="preserve"> behaviours</w:t>
      </w:r>
    </w:p>
    <w:p w14:paraId="48B1CCF9" w14:textId="1206298A" w:rsidR="006F0BA4" w:rsidRPr="00425A5E" w:rsidRDefault="00E9755A" w:rsidP="006F0BA4">
      <w:pPr>
        <w:numPr>
          <w:ilvl w:val="0"/>
          <w:numId w:val="20"/>
        </w:numPr>
        <w:rPr>
          <w:rFonts w:cstheme="minorHAnsi"/>
          <w:sz w:val="22"/>
          <w:szCs w:val="22"/>
        </w:rPr>
      </w:pPr>
      <w:r w:rsidRPr="00425A5E">
        <w:rPr>
          <w:rFonts w:cstheme="minorHAnsi"/>
          <w:sz w:val="22"/>
          <w:szCs w:val="22"/>
          <w:lang w:val="en-US"/>
        </w:rPr>
        <w:t>D</w:t>
      </w:r>
      <w:r w:rsidR="006F0BA4" w:rsidRPr="00425A5E">
        <w:rPr>
          <w:rFonts w:cstheme="minorHAnsi"/>
          <w:sz w:val="22"/>
          <w:szCs w:val="22"/>
          <w:lang w:val="en-US"/>
        </w:rPr>
        <w:t>riven to develop themselves and resourceful and creative at finding ways to do this</w:t>
      </w:r>
    </w:p>
    <w:p w14:paraId="6811532E" w14:textId="77777777" w:rsidR="006F0BA4" w:rsidRPr="00425A5E" w:rsidRDefault="006F0BA4" w:rsidP="006F0BA4">
      <w:pPr>
        <w:numPr>
          <w:ilvl w:val="0"/>
          <w:numId w:val="20"/>
        </w:numPr>
        <w:rPr>
          <w:rFonts w:cstheme="minorHAnsi"/>
          <w:sz w:val="22"/>
          <w:szCs w:val="22"/>
        </w:rPr>
      </w:pPr>
      <w:r w:rsidRPr="00425A5E">
        <w:rPr>
          <w:rFonts w:cstheme="minorHAnsi"/>
          <w:sz w:val="22"/>
          <w:szCs w:val="22"/>
          <w:lang w:val="en-US"/>
        </w:rPr>
        <w:t>Supports others around them to find their potential</w:t>
      </w:r>
    </w:p>
    <w:p w14:paraId="1A6E4E9D" w14:textId="77777777" w:rsidR="006F0BA4" w:rsidRPr="00425A5E" w:rsidRDefault="006F0BA4">
      <w:pPr>
        <w:rPr>
          <w:rFonts w:cstheme="minorHAnsi"/>
          <w:b/>
          <w:bCs/>
          <w:sz w:val="22"/>
          <w:szCs w:val="22"/>
        </w:rPr>
      </w:pPr>
    </w:p>
    <w:p w14:paraId="4A6CC6CE" w14:textId="0B1E09E5" w:rsidR="008B0F97" w:rsidRPr="00425A5E" w:rsidRDefault="008B0F97">
      <w:pPr>
        <w:rPr>
          <w:rFonts w:cstheme="minorHAnsi"/>
          <w:b/>
          <w:bCs/>
          <w:sz w:val="22"/>
          <w:szCs w:val="22"/>
        </w:rPr>
      </w:pPr>
      <w:r w:rsidRPr="00425A5E">
        <w:rPr>
          <w:rFonts w:cstheme="minorHAnsi"/>
          <w:b/>
          <w:bCs/>
          <w:sz w:val="22"/>
          <w:szCs w:val="22"/>
        </w:rPr>
        <w:t>1.0 Assessment overview</w:t>
      </w:r>
    </w:p>
    <w:p w14:paraId="699252E1" w14:textId="51861520" w:rsidR="004C627A" w:rsidRPr="00425A5E" w:rsidRDefault="004C627A">
      <w:pPr>
        <w:rPr>
          <w:rFonts w:cstheme="minorHAnsi"/>
          <w:sz w:val="22"/>
          <w:szCs w:val="22"/>
        </w:rPr>
      </w:pPr>
      <w:r w:rsidRPr="00425A5E">
        <w:rPr>
          <w:rFonts w:cstheme="minorHAnsi"/>
          <w:sz w:val="22"/>
          <w:szCs w:val="22"/>
        </w:rPr>
        <w:t xml:space="preserve">This document is to identify the assessment requirements for the RDA Advanced Coach </w:t>
      </w:r>
      <w:proofErr w:type="spellStart"/>
      <w:r w:rsidR="005F5A32">
        <w:rPr>
          <w:rFonts w:cstheme="minorHAnsi"/>
          <w:sz w:val="22"/>
          <w:szCs w:val="22"/>
        </w:rPr>
        <w:t>Certfication</w:t>
      </w:r>
      <w:proofErr w:type="spellEnd"/>
      <w:r w:rsidRPr="00425A5E">
        <w:rPr>
          <w:rFonts w:cstheme="minorHAnsi"/>
          <w:sz w:val="22"/>
          <w:szCs w:val="22"/>
        </w:rPr>
        <w:t>. This includes:</w:t>
      </w:r>
    </w:p>
    <w:p w14:paraId="6D23B57C" w14:textId="6E2DB875" w:rsidR="004C627A" w:rsidRPr="00425A5E" w:rsidRDefault="00AE2967" w:rsidP="00560907">
      <w:pPr>
        <w:pStyle w:val="ListParagraph"/>
        <w:numPr>
          <w:ilvl w:val="0"/>
          <w:numId w:val="3"/>
        </w:numPr>
        <w:jc w:val="both"/>
        <w:rPr>
          <w:rFonts w:cstheme="minorHAnsi"/>
          <w:sz w:val="22"/>
          <w:szCs w:val="22"/>
        </w:rPr>
      </w:pPr>
      <w:r w:rsidRPr="00425A5E">
        <w:rPr>
          <w:rFonts w:cstheme="minorHAnsi"/>
          <w:sz w:val="22"/>
          <w:szCs w:val="22"/>
        </w:rPr>
        <w:t>A</w:t>
      </w:r>
      <w:r w:rsidR="004C627A" w:rsidRPr="00425A5E">
        <w:rPr>
          <w:rFonts w:cstheme="minorHAnsi"/>
          <w:sz w:val="22"/>
          <w:szCs w:val="22"/>
        </w:rPr>
        <w:t>ssessment criteria</w:t>
      </w:r>
      <w:r w:rsidRPr="00425A5E">
        <w:rPr>
          <w:rFonts w:cstheme="minorHAnsi"/>
          <w:sz w:val="22"/>
          <w:szCs w:val="22"/>
        </w:rPr>
        <w:t xml:space="preserve"> for each of the summative assessments</w:t>
      </w:r>
    </w:p>
    <w:p w14:paraId="2583775B" w14:textId="1993B1DA" w:rsidR="00560907" w:rsidRPr="00A5051B" w:rsidRDefault="004C627A" w:rsidP="00A5051B">
      <w:pPr>
        <w:pStyle w:val="ListParagraph"/>
        <w:numPr>
          <w:ilvl w:val="0"/>
          <w:numId w:val="3"/>
        </w:numPr>
        <w:jc w:val="both"/>
        <w:rPr>
          <w:rFonts w:cstheme="minorHAnsi"/>
          <w:sz w:val="22"/>
          <w:szCs w:val="22"/>
        </w:rPr>
      </w:pPr>
      <w:r w:rsidRPr="00425A5E">
        <w:rPr>
          <w:rFonts w:cstheme="minorHAnsi"/>
          <w:sz w:val="22"/>
          <w:szCs w:val="22"/>
        </w:rPr>
        <w:t xml:space="preserve">Guidance on assessment process and </w:t>
      </w:r>
      <w:r w:rsidR="00560907" w:rsidRPr="00425A5E">
        <w:rPr>
          <w:rFonts w:cstheme="minorHAnsi"/>
          <w:sz w:val="22"/>
          <w:szCs w:val="22"/>
        </w:rPr>
        <w:t>details including</w:t>
      </w:r>
      <w:r w:rsidR="00AE2967" w:rsidRPr="00425A5E">
        <w:rPr>
          <w:rFonts w:cstheme="minorHAnsi"/>
          <w:sz w:val="22"/>
          <w:szCs w:val="22"/>
        </w:rPr>
        <w:t>;</w:t>
      </w:r>
      <w:r w:rsidR="00560907" w:rsidRPr="00425A5E">
        <w:rPr>
          <w:rFonts w:cstheme="minorHAnsi"/>
          <w:sz w:val="22"/>
          <w:szCs w:val="22"/>
        </w:rPr>
        <w:t xml:space="preserve"> timings, facilities, equipment and resources required</w:t>
      </w:r>
      <w:r w:rsidR="00AE2967" w:rsidRPr="00425A5E">
        <w:rPr>
          <w:rFonts w:cstheme="minorHAnsi"/>
          <w:sz w:val="22"/>
          <w:szCs w:val="22"/>
        </w:rPr>
        <w:t xml:space="preserve"> for each of the summative assessments</w:t>
      </w:r>
    </w:p>
    <w:p w14:paraId="0EA92C90" w14:textId="1F64ECC6" w:rsidR="00777427" w:rsidRPr="00425A5E" w:rsidRDefault="00777427" w:rsidP="006F0BA4">
      <w:pPr>
        <w:pStyle w:val="ListParagraph"/>
        <w:numPr>
          <w:ilvl w:val="0"/>
          <w:numId w:val="3"/>
        </w:numPr>
        <w:jc w:val="both"/>
        <w:rPr>
          <w:rFonts w:cstheme="minorHAnsi"/>
          <w:sz w:val="22"/>
          <w:szCs w:val="22"/>
        </w:rPr>
      </w:pPr>
      <w:r w:rsidRPr="00425A5E">
        <w:rPr>
          <w:rFonts w:cstheme="minorHAnsi"/>
          <w:sz w:val="22"/>
          <w:szCs w:val="22"/>
        </w:rPr>
        <w:t>Grading for each assessment is either Competent or Requires Action.</w:t>
      </w:r>
    </w:p>
    <w:p w14:paraId="4ED73A78" w14:textId="77777777" w:rsidR="006F0BA4" w:rsidRPr="00425A5E" w:rsidRDefault="006F0BA4">
      <w:pPr>
        <w:rPr>
          <w:rFonts w:cstheme="minorHAnsi"/>
          <w:sz w:val="22"/>
          <w:szCs w:val="22"/>
        </w:rPr>
      </w:pPr>
    </w:p>
    <w:p w14:paraId="18FC2BCE" w14:textId="2CD21F62" w:rsidR="00560907" w:rsidRPr="00425A5E" w:rsidRDefault="00560907">
      <w:pPr>
        <w:rPr>
          <w:rFonts w:cstheme="minorHAnsi"/>
          <w:sz w:val="22"/>
          <w:szCs w:val="22"/>
        </w:rPr>
      </w:pPr>
      <w:r w:rsidRPr="00425A5E">
        <w:rPr>
          <w:rFonts w:cstheme="minorHAnsi"/>
          <w:sz w:val="22"/>
          <w:szCs w:val="22"/>
        </w:rPr>
        <w:t xml:space="preserve">The requirements to achieve the RDA Advanced Coach </w:t>
      </w:r>
      <w:r w:rsidR="004C4FEF">
        <w:rPr>
          <w:rFonts w:cstheme="minorHAnsi"/>
          <w:sz w:val="22"/>
          <w:szCs w:val="22"/>
        </w:rPr>
        <w:t>certification</w:t>
      </w:r>
      <w:r w:rsidRPr="00425A5E">
        <w:rPr>
          <w:rFonts w:cstheme="minorHAnsi"/>
          <w:sz w:val="22"/>
          <w:szCs w:val="22"/>
        </w:rPr>
        <w:t xml:space="preserve"> include the following assessments:</w:t>
      </w:r>
    </w:p>
    <w:p w14:paraId="20E1B47A" w14:textId="77777777" w:rsidR="009D7A66" w:rsidRPr="00425A5E" w:rsidRDefault="009D7A66">
      <w:pPr>
        <w:rPr>
          <w:rFonts w:cstheme="minorHAnsi"/>
          <w:sz w:val="22"/>
          <w:szCs w:val="22"/>
        </w:rPr>
      </w:pPr>
    </w:p>
    <w:p w14:paraId="2DFD9EB5" w14:textId="66FE5AD3" w:rsidR="007455EC" w:rsidRPr="00425A5E" w:rsidRDefault="009D7A66">
      <w:pPr>
        <w:rPr>
          <w:rFonts w:cstheme="minorHAnsi"/>
          <w:b/>
          <w:bCs/>
          <w:sz w:val="22"/>
          <w:szCs w:val="22"/>
        </w:rPr>
      </w:pPr>
      <w:r w:rsidRPr="00425A5E">
        <w:rPr>
          <w:rFonts w:cstheme="minorHAnsi"/>
          <w:b/>
          <w:bCs/>
          <w:sz w:val="22"/>
          <w:szCs w:val="22"/>
        </w:rPr>
        <w:t xml:space="preserve">1.1 </w:t>
      </w:r>
      <w:r w:rsidR="007455EC" w:rsidRPr="00425A5E">
        <w:rPr>
          <w:rFonts w:cstheme="minorHAnsi"/>
          <w:b/>
          <w:bCs/>
          <w:sz w:val="22"/>
          <w:szCs w:val="22"/>
        </w:rPr>
        <w:t>Pre-requisites to assessment:</w:t>
      </w:r>
    </w:p>
    <w:p w14:paraId="6FE2B622" w14:textId="5B73748B" w:rsidR="007455EC" w:rsidRPr="00425A5E" w:rsidRDefault="007455EC" w:rsidP="007455EC">
      <w:pPr>
        <w:pStyle w:val="ListParagraph"/>
        <w:numPr>
          <w:ilvl w:val="0"/>
          <w:numId w:val="1"/>
        </w:numPr>
        <w:rPr>
          <w:rFonts w:cstheme="minorHAnsi"/>
          <w:sz w:val="22"/>
          <w:szCs w:val="22"/>
        </w:rPr>
      </w:pPr>
      <w:r w:rsidRPr="00425A5E">
        <w:rPr>
          <w:rFonts w:cstheme="minorHAnsi"/>
          <w:i/>
          <w:iCs/>
          <w:sz w:val="22"/>
          <w:szCs w:val="22"/>
        </w:rPr>
        <w:t>RDA Level 3 Showjumping</w:t>
      </w:r>
      <w:r w:rsidR="00560907" w:rsidRPr="00425A5E">
        <w:rPr>
          <w:rFonts w:cstheme="minorHAnsi"/>
          <w:sz w:val="22"/>
          <w:szCs w:val="22"/>
        </w:rPr>
        <w:t xml:space="preserve"> – details of this qualification and how it can be accessed can be found on the RDA website.</w:t>
      </w:r>
    </w:p>
    <w:p w14:paraId="78CB3C28" w14:textId="0A6E2CF0" w:rsidR="007455EC" w:rsidRPr="00425A5E" w:rsidRDefault="007455EC" w:rsidP="007455EC">
      <w:pPr>
        <w:pStyle w:val="ListParagraph"/>
        <w:numPr>
          <w:ilvl w:val="0"/>
          <w:numId w:val="1"/>
        </w:numPr>
        <w:rPr>
          <w:rFonts w:cstheme="minorHAnsi"/>
          <w:i/>
          <w:iCs/>
          <w:sz w:val="22"/>
          <w:szCs w:val="22"/>
        </w:rPr>
      </w:pPr>
      <w:r w:rsidRPr="00425A5E">
        <w:rPr>
          <w:rFonts w:cstheme="minorHAnsi"/>
          <w:i/>
          <w:iCs/>
          <w:sz w:val="22"/>
          <w:szCs w:val="22"/>
        </w:rPr>
        <w:t>Experience as a</w:t>
      </w:r>
      <w:r w:rsidR="00E9755A" w:rsidRPr="00425A5E">
        <w:rPr>
          <w:rFonts w:cstheme="minorHAnsi"/>
          <w:i/>
          <w:iCs/>
          <w:sz w:val="22"/>
          <w:szCs w:val="22"/>
        </w:rPr>
        <w:t>n RDA</w:t>
      </w:r>
      <w:r w:rsidRPr="00425A5E">
        <w:rPr>
          <w:rFonts w:cstheme="minorHAnsi"/>
          <w:i/>
          <w:iCs/>
          <w:sz w:val="22"/>
          <w:szCs w:val="22"/>
        </w:rPr>
        <w:t xml:space="preserve"> Coach</w:t>
      </w:r>
      <w:r w:rsidR="00E9755A" w:rsidRPr="00425A5E">
        <w:rPr>
          <w:rFonts w:cstheme="minorHAnsi"/>
          <w:i/>
          <w:iCs/>
          <w:sz w:val="22"/>
          <w:szCs w:val="22"/>
        </w:rPr>
        <w:t xml:space="preserve"> Certificate holder</w:t>
      </w:r>
      <w:r w:rsidR="00560907" w:rsidRPr="00425A5E">
        <w:rPr>
          <w:rFonts w:cstheme="minorHAnsi"/>
          <w:sz w:val="22"/>
          <w:szCs w:val="22"/>
        </w:rPr>
        <w:t xml:space="preserve"> – Coaches wishing to take the Advanced Coach Certificate should hold the RDA Coach </w:t>
      </w:r>
      <w:r w:rsidR="004C4FEF">
        <w:rPr>
          <w:rFonts w:cstheme="minorHAnsi"/>
          <w:sz w:val="22"/>
          <w:szCs w:val="22"/>
        </w:rPr>
        <w:t>Certificate</w:t>
      </w:r>
      <w:r w:rsidR="00560907" w:rsidRPr="00425A5E">
        <w:rPr>
          <w:rFonts w:cstheme="minorHAnsi"/>
          <w:sz w:val="22"/>
          <w:szCs w:val="22"/>
        </w:rPr>
        <w:t xml:space="preserve"> (or equivalent) and have at least two years of regular experience of coaching within an RDA setting. Coaches will need to have a regular coaching role to achieve the </w:t>
      </w:r>
      <w:r w:rsidR="00E9755A" w:rsidRPr="00425A5E">
        <w:rPr>
          <w:rFonts w:cstheme="minorHAnsi"/>
          <w:i/>
          <w:iCs/>
          <w:sz w:val="22"/>
          <w:szCs w:val="22"/>
        </w:rPr>
        <w:t>C</w:t>
      </w:r>
      <w:r w:rsidR="00560907" w:rsidRPr="00425A5E">
        <w:rPr>
          <w:rFonts w:cstheme="minorHAnsi"/>
          <w:i/>
          <w:iCs/>
          <w:sz w:val="22"/>
          <w:szCs w:val="22"/>
        </w:rPr>
        <w:t>oach</w:t>
      </w:r>
      <w:r w:rsidR="00E9755A" w:rsidRPr="00425A5E">
        <w:rPr>
          <w:rFonts w:cstheme="minorHAnsi"/>
          <w:i/>
          <w:iCs/>
          <w:sz w:val="22"/>
          <w:szCs w:val="22"/>
        </w:rPr>
        <w:t xml:space="preserve"> </w:t>
      </w:r>
      <w:r w:rsidR="00E51DD5" w:rsidRPr="00425A5E">
        <w:rPr>
          <w:rFonts w:cstheme="minorHAnsi"/>
          <w:i/>
          <w:iCs/>
          <w:sz w:val="22"/>
          <w:szCs w:val="22"/>
        </w:rPr>
        <w:t>Workbook</w:t>
      </w:r>
      <w:r w:rsidR="00560907" w:rsidRPr="00425A5E">
        <w:rPr>
          <w:rFonts w:cstheme="minorHAnsi"/>
          <w:sz w:val="22"/>
          <w:szCs w:val="22"/>
        </w:rPr>
        <w:t xml:space="preserve"> which forms part of the </w:t>
      </w:r>
      <w:r w:rsidR="004C4FEF">
        <w:rPr>
          <w:rFonts w:cstheme="minorHAnsi"/>
          <w:sz w:val="22"/>
          <w:szCs w:val="22"/>
        </w:rPr>
        <w:t>certification</w:t>
      </w:r>
      <w:r w:rsidR="00560907" w:rsidRPr="00425A5E">
        <w:rPr>
          <w:rFonts w:cstheme="minorHAnsi"/>
          <w:sz w:val="22"/>
          <w:szCs w:val="22"/>
        </w:rPr>
        <w:t>.</w:t>
      </w:r>
    </w:p>
    <w:p w14:paraId="633C1DA7" w14:textId="3D410FF4" w:rsidR="00777427" w:rsidRPr="00425A5E" w:rsidRDefault="007455EC" w:rsidP="00777427">
      <w:pPr>
        <w:pStyle w:val="ListParagraph"/>
        <w:numPr>
          <w:ilvl w:val="0"/>
          <w:numId w:val="1"/>
        </w:numPr>
        <w:rPr>
          <w:rFonts w:cstheme="minorHAnsi"/>
          <w:i/>
          <w:iCs/>
          <w:sz w:val="22"/>
          <w:szCs w:val="22"/>
        </w:rPr>
      </w:pPr>
      <w:r w:rsidRPr="00425A5E">
        <w:rPr>
          <w:rFonts w:cstheme="minorHAnsi"/>
          <w:i/>
          <w:iCs/>
          <w:sz w:val="22"/>
          <w:szCs w:val="22"/>
        </w:rPr>
        <w:t>Attendance at the Advanced Coach Learning modules</w:t>
      </w:r>
      <w:r w:rsidR="00AE2967" w:rsidRPr="00425A5E">
        <w:rPr>
          <w:rFonts w:cstheme="minorHAnsi"/>
          <w:sz w:val="22"/>
          <w:szCs w:val="22"/>
        </w:rPr>
        <w:t xml:space="preserve">. The learning modules include; Advanced Coach workshop, Advanced Coach the Coach workshop and Advanced </w:t>
      </w:r>
      <w:r w:rsidR="00777427" w:rsidRPr="00425A5E">
        <w:rPr>
          <w:rFonts w:cstheme="minorHAnsi"/>
          <w:sz w:val="22"/>
          <w:szCs w:val="22"/>
        </w:rPr>
        <w:t>C</w:t>
      </w:r>
      <w:r w:rsidR="00AE2967" w:rsidRPr="00425A5E">
        <w:rPr>
          <w:rFonts w:cstheme="minorHAnsi"/>
          <w:sz w:val="22"/>
          <w:szCs w:val="22"/>
        </w:rPr>
        <w:t xml:space="preserve">oach </w:t>
      </w:r>
      <w:r w:rsidR="00777427" w:rsidRPr="00425A5E">
        <w:rPr>
          <w:rFonts w:cstheme="minorHAnsi"/>
          <w:sz w:val="22"/>
          <w:szCs w:val="22"/>
        </w:rPr>
        <w:t>B</w:t>
      </w:r>
      <w:r w:rsidR="00AE2967" w:rsidRPr="00425A5E">
        <w:rPr>
          <w:rFonts w:cstheme="minorHAnsi"/>
          <w:sz w:val="22"/>
          <w:szCs w:val="22"/>
        </w:rPr>
        <w:t>iomechanics workshop</w:t>
      </w:r>
      <w:r w:rsidR="006F0BA4" w:rsidRPr="00425A5E">
        <w:rPr>
          <w:rFonts w:cstheme="minorHAnsi"/>
          <w:sz w:val="22"/>
          <w:szCs w:val="22"/>
        </w:rPr>
        <w:t>.</w:t>
      </w:r>
    </w:p>
    <w:p w14:paraId="040DC5A8" w14:textId="62D19BCA" w:rsidR="00777427" w:rsidRPr="00425A5E" w:rsidRDefault="00777427" w:rsidP="00777427">
      <w:pPr>
        <w:rPr>
          <w:rFonts w:cstheme="minorHAnsi"/>
          <w:sz w:val="22"/>
          <w:szCs w:val="22"/>
        </w:rPr>
      </w:pPr>
    </w:p>
    <w:p w14:paraId="6050C676" w14:textId="29FA2221" w:rsidR="007455EC" w:rsidRPr="00425A5E" w:rsidRDefault="009D7A66">
      <w:pPr>
        <w:rPr>
          <w:rFonts w:cstheme="minorHAnsi"/>
          <w:b/>
          <w:bCs/>
          <w:sz w:val="22"/>
          <w:szCs w:val="22"/>
        </w:rPr>
      </w:pPr>
      <w:r w:rsidRPr="00425A5E">
        <w:rPr>
          <w:rFonts w:cstheme="minorHAnsi"/>
          <w:b/>
          <w:bCs/>
          <w:sz w:val="22"/>
          <w:szCs w:val="22"/>
        </w:rPr>
        <w:t xml:space="preserve">1.2 </w:t>
      </w:r>
      <w:r w:rsidR="007455EC" w:rsidRPr="00425A5E">
        <w:rPr>
          <w:rFonts w:cstheme="minorHAnsi"/>
          <w:b/>
          <w:bCs/>
          <w:sz w:val="22"/>
          <w:szCs w:val="22"/>
        </w:rPr>
        <w:t>Formative Assessment:</w:t>
      </w:r>
    </w:p>
    <w:p w14:paraId="5DF483F4" w14:textId="43B1C30D" w:rsidR="00B86523" w:rsidRPr="00425A5E" w:rsidRDefault="007455EC" w:rsidP="00356965">
      <w:pPr>
        <w:pStyle w:val="ListParagraph"/>
        <w:numPr>
          <w:ilvl w:val="0"/>
          <w:numId w:val="2"/>
        </w:numPr>
        <w:rPr>
          <w:rFonts w:cstheme="minorHAnsi"/>
          <w:sz w:val="22"/>
          <w:szCs w:val="22"/>
        </w:rPr>
      </w:pPr>
      <w:r w:rsidRPr="00425A5E">
        <w:rPr>
          <w:rFonts w:cstheme="minorHAnsi"/>
          <w:i/>
          <w:iCs/>
          <w:sz w:val="22"/>
          <w:szCs w:val="22"/>
        </w:rPr>
        <w:t xml:space="preserve">Coach </w:t>
      </w:r>
      <w:r w:rsidR="00E9755A" w:rsidRPr="00425A5E">
        <w:rPr>
          <w:rFonts w:cstheme="minorHAnsi"/>
          <w:i/>
          <w:iCs/>
          <w:sz w:val="22"/>
          <w:szCs w:val="22"/>
        </w:rPr>
        <w:t>Work</w:t>
      </w:r>
      <w:r w:rsidRPr="00425A5E">
        <w:rPr>
          <w:rFonts w:cstheme="minorHAnsi"/>
          <w:i/>
          <w:iCs/>
          <w:sz w:val="22"/>
          <w:szCs w:val="22"/>
        </w:rPr>
        <w:t>book</w:t>
      </w:r>
      <w:r w:rsidR="00AE2967" w:rsidRPr="00425A5E">
        <w:rPr>
          <w:rFonts w:cstheme="minorHAnsi"/>
          <w:sz w:val="22"/>
          <w:szCs w:val="22"/>
        </w:rPr>
        <w:t xml:space="preserve">. This is a </w:t>
      </w:r>
      <w:r w:rsidR="008B0F97" w:rsidRPr="00425A5E">
        <w:rPr>
          <w:rFonts w:cstheme="minorHAnsi"/>
          <w:sz w:val="22"/>
          <w:szCs w:val="22"/>
        </w:rPr>
        <w:t>working document that demonstrates the ability to plan longer term with an RDA participant a</w:t>
      </w:r>
      <w:r w:rsidR="00B86523" w:rsidRPr="00425A5E">
        <w:rPr>
          <w:rFonts w:cstheme="minorHAnsi"/>
          <w:sz w:val="22"/>
          <w:szCs w:val="22"/>
        </w:rPr>
        <w:t xml:space="preserve">s well as logging personal development and progress through the following tasks; </w:t>
      </w:r>
      <w:r w:rsidR="00907FFE" w:rsidRPr="00425A5E">
        <w:rPr>
          <w:rFonts w:cstheme="minorHAnsi"/>
          <w:sz w:val="22"/>
          <w:szCs w:val="22"/>
        </w:rPr>
        <w:t>c</w:t>
      </w:r>
      <w:r w:rsidR="00B86523" w:rsidRPr="00425A5E">
        <w:rPr>
          <w:rFonts w:cstheme="minorHAnsi"/>
          <w:sz w:val="22"/>
          <w:szCs w:val="22"/>
        </w:rPr>
        <w:t xml:space="preserve">oaching philosophy, </w:t>
      </w:r>
      <w:r w:rsidR="00907FFE" w:rsidRPr="00425A5E">
        <w:rPr>
          <w:rFonts w:cstheme="minorHAnsi"/>
          <w:sz w:val="22"/>
          <w:szCs w:val="22"/>
        </w:rPr>
        <w:t>d</w:t>
      </w:r>
      <w:r w:rsidR="00B86523" w:rsidRPr="00425A5E">
        <w:rPr>
          <w:rFonts w:cstheme="minorHAnsi"/>
          <w:sz w:val="22"/>
          <w:szCs w:val="22"/>
        </w:rPr>
        <w:t xml:space="preserve">iscussion of the correct way of going of the horse, shadowing an expert coach, alternative uses of equines, </w:t>
      </w:r>
      <w:r w:rsidR="00B86523" w:rsidRPr="00425A5E">
        <w:rPr>
          <w:rFonts w:cstheme="minorHAnsi"/>
          <w:color w:val="000000" w:themeColor="text1"/>
          <w:sz w:val="22"/>
          <w:szCs w:val="22"/>
        </w:rPr>
        <w:t>mentoring and assisting the development of other coaches</w:t>
      </w:r>
      <w:r w:rsidR="00CE7F66" w:rsidRPr="00425A5E">
        <w:rPr>
          <w:rFonts w:cstheme="minorHAnsi"/>
          <w:color w:val="000000" w:themeColor="text1"/>
          <w:sz w:val="22"/>
          <w:szCs w:val="22"/>
        </w:rPr>
        <w:t xml:space="preserve"> (5a, b)</w:t>
      </w:r>
      <w:r w:rsidR="00B86523" w:rsidRPr="00425A5E">
        <w:rPr>
          <w:rFonts w:cstheme="minorHAnsi"/>
          <w:sz w:val="22"/>
          <w:szCs w:val="22"/>
        </w:rPr>
        <w:t xml:space="preserve">, </w:t>
      </w:r>
      <w:r w:rsidR="00356965" w:rsidRPr="00425A5E">
        <w:rPr>
          <w:rFonts w:cstheme="minorHAnsi"/>
          <w:sz w:val="22"/>
          <w:szCs w:val="22"/>
        </w:rPr>
        <w:t>managing participant behaviour and interactions, action planning and linked sessions for a specified participant, CPD log.</w:t>
      </w:r>
      <w:r w:rsidR="00E9755A" w:rsidRPr="00425A5E">
        <w:rPr>
          <w:rFonts w:cstheme="minorHAnsi"/>
          <w:sz w:val="22"/>
          <w:szCs w:val="22"/>
        </w:rPr>
        <w:t xml:space="preserve"> This will be signed off during training by an appropriately appointed internal assessor </w:t>
      </w:r>
      <w:proofErr w:type="spellStart"/>
      <w:r w:rsidR="00E9755A" w:rsidRPr="00425A5E">
        <w:rPr>
          <w:rFonts w:cstheme="minorHAnsi"/>
          <w:sz w:val="22"/>
          <w:szCs w:val="22"/>
        </w:rPr>
        <w:t>eg.</w:t>
      </w:r>
      <w:proofErr w:type="spellEnd"/>
      <w:r w:rsidR="00E9755A" w:rsidRPr="00425A5E">
        <w:rPr>
          <w:rFonts w:cstheme="minorHAnsi"/>
          <w:sz w:val="22"/>
          <w:szCs w:val="22"/>
        </w:rPr>
        <w:t xml:space="preserve"> Princess Royal Coach</w:t>
      </w:r>
      <w:r w:rsidR="00E51DD5" w:rsidRPr="00425A5E">
        <w:rPr>
          <w:rFonts w:cstheme="minorHAnsi"/>
          <w:sz w:val="22"/>
          <w:szCs w:val="22"/>
        </w:rPr>
        <w:t xml:space="preserve"> </w:t>
      </w:r>
      <w:r w:rsidR="00E9755A" w:rsidRPr="00425A5E">
        <w:rPr>
          <w:rFonts w:cstheme="minorHAnsi"/>
          <w:sz w:val="22"/>
          <w:szCs w:val="22"/>
        </w:rPr>
        <w:t>Academy mentor.</w:t>
      </w:r>
    </w:p>
    <w:p w14:paraId="570ABF7F" w14:textId="32193A46" w:rsidR="007455EC" w:rsidRPr="00425A5E" w:rsidRDefault="007455EC" w:rsidP="007455EC">
      <w:pPr>
        <w:rPr>
          <w:rFonts w:cstheme="minorHAnsi"/>
          <w:sz w:val="22"/>
          <w:szCs w:val="22"/>
        </w:rPr>
      </w:pPr>
    </w:p>
    <w:p w14:paraId="0CDD6334" w14:textId="28FAC691" w:rsidR="007455EC" w:rsidRPr="00425A5E" w:rsidRDefault="009D7A66" w:rsidP="007455EC">
      <w:pPr>
        <w:rPr>
          <w:rFonts w:cstheme="minorHAnsi"/>
          <w:b/>
          <w:bCs/>
          <w:sz w:val="22"/>
          <w:szCs w:val="22"/>
        </w:rPr>
      </w:pPr>
      <w:r w:rsidRPr="00425A5E">
        <w:rPr>
          <w:rFonts w:cstheme="minorHAnsi"/>
          <w:b/>
          <w:bCs/>
          <w:sz w:val="22"/>
          <w:szCs w:val="22"/>
        </w:rPr>
        <w:lastRenderedPageBreak/>
        <w:t xml:space="preserve">1.3 </w:t>
      </w:r>
      <w:r w:rsidR="007455EC" w:rsidRPr="00425A5E">
        <w:rPr>
          <w:rFonts w:cstheme="minorHAnsi"/>
          <w:b/>
          <w:bCs/>
          <w:sz w:val="22"/>
          <w:szCs w:val="22"/>
        </w:rPr>
        <w:t>Summative Assessment:</w:t>
      </w:r>
    </w:p>
    <w:p w14:paraId="0B5B4C44" w14:textId="4E143EFC" w:rsidR="007455EC" w:rsidRPr="00425A5E" w:rsidRDefault="007455EC" w:rsidP="004C627A">
      <w:pPr>
        <w:pStyle w:val="ListParagraph"/>
        <w:numPr>
          <w:ilvl w:val="0"/>
          <w:numId w:val="2"/>
        </w:numPr>
        <w:rPr>
          <w:rFonts w:cstheme="minorHAnsi"/>
          <w:sz w:val="22"/>
          <w:szCs w:val="22"/>
        </w:rPr>
      </w:pPr>
      <w:r w:rsidRPr="00425A5E">
        <w:rPr>
          <w:rFonts w:cstheme="minorHAnsi"/>
          <w:i/>
          <w:iCs/>
          <w:sz w:val="22"/>
          <w:szCs w:val="22"/>
        </w:rPr>
        <w:t>Coach the Coach</w:t>
      </w:r>
      <w:r w:rsidRPr="00425A5E">
        <w:rPr>
          <w:rFonts w:cstheme="minorHAnsi"/>
          <w:sz w:val="22"/>
          <w:szCs w:val="22"/>
        </w:rPr>
        <w:t xml:space="preserve"> – </w:t>
      </w:r>
      <w:r w:rsidR="008B0F97" w:rsidRPr="00425A5E">
        <w:rPr>
          <w:rFonts w:cstheme="minorHAnsi"/>
          <w:sz w:val="22"/>
          <w:szCs w:val="22"/>
        </w:rPr>
        <w:t>This assessment will take place o</w:t>
      </w:r>
      <w:r w:rsidRPr="00425A5E">
        <w:rPr>
          <w:rFonts w:cstheme="minorHAnsi"/>
          <w:sz w:val="22"/>
          <w:szCs w:val="22"/>
        </w:rPr>
        <w:t>nline</w:t>
      </w:r>
      <w:r w:rsidR="008B0F97" w:rsidRPr="00425A5E">
        <w:rPr>
          <w:rFonts w:cstheme="minorHAnsi"/>
          <w:sz w:val="22"/>
          <w:szCs w:val="22"/>
        </w:rPr>
        <w:t xml:space="preserve"> and involves a </w:t>
      </w:r>
      <w:r w:rsidR="00086305" w:rsidRPr="00425A5E">
        <w:rPr>
          <w:rFonts w:cstheme="minorHAnsi"/>
          <w:sz w:val="22"/>
          <w:szCs w:val="22"/>
        </w:rPr>
        <w:t xml:space="preserve">detailed </w:t>
      </w:r>
      <w:r w:rsidR="008B0F97" w:rsidRPr="00425A5E">
        <w:rPr>
          <w:rFonts w:cstheme="minorHAnsi"/>
          <w:sz w:val="22"/>
          <w:szCs w:val="22"/>
        </w:rPr>
        <w:t>presentation by the coach to detail their experience of coaching another coach or group of coaches in a formal learning programme or via mentoring. The presentation will be followed by a professional discussion.</w:t>
      </w:r>
    </w:p>
    <w:p w14:paraId="50CC1D81" w14:textId="7A8896B4" w:rsidR="007455EC" w:rsidRPr="00425A5E" w:rsidRDefault="007455EC" w:rsidP="004C627A">
      <w:pPr>
        <w:pStyle w:val="ListParagraph"/>
        <w:numPr>
          <w:ilvl w:val="0"/>
          <w:numId w:val="2"/>
        </w:numPr>
        <w:rPr>
          <w:rFonts w:cstheme="minorHAnsi"/>
          <w:sz w:val="22"/>
          <w:szCs w:val="22"/>
        </w:rPr>
      </w:pPr>
      <w:r w:rsidRPr="00425A5E">
        <w:rPr>
          <w:rFonts w:cstheme="minorHAnsi"/>
          <w:i/>
          <w:iCs/>
          <w:sz w:val="22"/>
          <w:szCs w:val="22"/>
        </w:rPr>
        <w:t>Practical coaching sessions</w:t>
      </w:r>
      <w:r w:rsidR="00F33CB8" w:rsidRPr="00425A5E">
        <w:rPr>
          <w:rFonts w:cstheme="minorHAnsi"/>
          <w:sz w:val="22"/>
          <w:szCs w:val="22"/>
        </w:rPr>
        <w:t xml:space="preserve"> – Two practical coaching sessions will take place, one session with a therapy rider and one session with a </w:t>
      </w:r>
      <w:r w:rsidRPr="00425A5E">
        <w:rPr>
          <w:rFonts w:cstheme="minorHAnsi"/>
          <w:sz w:val="22"/>
          <w:szCs w:val="22"/>
        </w:rPr>
        <w:t>competitive/recreational rider</w:t>
      </w:r>
      <w:r w:rsidR="00F33CB8" w:rsidRPr="00425A5E">
        <w:rPr>
          <w:rFonts w:cstheme="minorHAnsi"/>
          <w:sz w:val="22"/>
          <w:szCs w:val="22"/>
        </w:rPr>
        <w:t xml:space="preserve">. These coaching sessions will take place with riders and horses unknown to the coach. Each session will involve </w:t>
      </w:r>
      <w:r w:rsidR="00425A5E">
        <w:rPr>
          <w:rFonts w:cstheme="minorHAnsi"/>
          <w:sz w:val="22"/>
          <w:szCs w:val="22"/>
        </w:rPr>
        <w:t xml:space="preserve">up to </w:t>
      </w:r>
      <w:r w:rsidR="00F33CB8" w:rsidRPr="00425A5E">
        <w:rPr>
          <w:rFonts w:cstheme="minorHAnsi"/>
          <w:sz w:val="22"/>
          <w:szCs w:val="22"/>
        </w:rPr>
        <w:t>40mins of coaching.</w:t>
      </w:r>
    </w:p>
    <w:p w14:paraId="06147FB2" w14:textId="68EDA84B" w:rsidR="007455EC" w:rsidRPr="00425A5E" w:rsidRDefault="007455EC" w:rsidP="004C627A">
      <w:pPr>
        <w:pStyle w:val="ListParagraph"/>
        <w:numPr>
          <w:ilvl w:val="0"/>
          <w:numId w:val="2"/>
        </w:numPr>
        <w:rPr>
          <w:rFonts w:cstheme="minorHAnsi"/>
          <w:sz w:val="22"/>
          <w:szCs w:val="22"/>
        </w:rPr>
      </w:pPr>
      <w:r w:rsidRPr="00425A5E">
        <w:rPr>
          <w:rFonts w:cstheme="minorHAnsi"/>
          <w:i/>
          <w:iCs/>
          <w:sz w:val="22"/>
          <w:szCs w:val="22"/>
        </w:rPr>
        <w:t>Biomechanics</w:t>
      </w:r>
      <w:r w:rsidR="00F33CB8" w:rsidRPr="00425A5E">
        <w:rPr>
          <w:rFonts w:cstheme="minorHAnsi"/>
          <w:i/>
          <w:iCs/>
          <w:sz w:val="22"/>
          <w:szCs w:val="22"/>
        </w:rPr>
        <w:t xml:space="preserve"> </w:t>
      </w:r>
      <w:r w:rsidR="00F33CB8" w:rsidRPr="00425A5E">
        <w:rPr>
          <w:rFonts w:cstheme="minorHAnsi"/>
          <w:sz w:val="22"/>
          <w:szCs w:val="22"/>
        </w:rPr>
        <w:t xml:space="preserve">– </w:t>
      </w:r>
      <w:r w:rsidR="00E9755A" w:rsidRPr="00425A5E">
        <w:rPr>
          <w:rFonts w:cstheme="minorHAnsi"/>
          <w:sz w:val="22"/>
          <w:szCs w:val="22"/>
        </w:rPr>
        <w:t>This assessment will involve a pre and post-coaching discussion with an assessor</w:t>
      </w:r>
      <w:r w:rsidR="00777427" w:rsidRPr="00425A5E">
        <w:rPr>
          <w:rFonts w:cstheme="minorHAnsi"/>
          <w:sz w:val="22"/>
          <w:szCs w:val="22"/>
        </w:rPr>
        <w:t>. The pre-coaching discussion will focus on</w:t>
      </w:r>
      <w:r w:rsidR="00E9755A" w:rsidRPr="00425A5E">
        <w:rPr>
          <w:rFonts w:cstheme="minorHAnsi"/>
          <w:sz w:val="22"/>
          <w:szCs w:val="22"/>
        </w:rPr>
        <w:t xml:space="preserve"> the biomechanical </w:t>
      </w:r>
      <w:r w:rsidR="00777427" w:rsidRPr="00425A5E">
        <w:rPr>
          <w:rFonts w:cstheme="minorHAnsi"/>
          <w:sz w:val="22"/>
          <w:szCs w:val="22"/>
        </w:rPr>
        <w:t>assessment and analysis of the rider and any associated implications for coaching. The post coach discussion</w:t>
      </w:r>
      <w:r w:rsidR="00E9755A" w:rsidRPr="00425A5E">
        <w:rPr>
          <w:rFonts w:cstheme="minorHAnsi"/>
          <w:sz w:val="22"/>
          <w:szCs w:val="22"/>
        </w:rPr>
        <w:t xml:space="preserve"> </w:t>
      </w:r>
      <w:r w:rsidR="00777427" w:rsidRPr="00425A5E">
        <w:rPr>
          <w:rFonts w:cstheme="minorHAnsi"/>
          <w:sz w:val="22"/>
          <w:szCs w:val="22"/>
        </w:rPr>
        <w:t xml:space="preserve">will focus on </w:t>
      </w:r>
      <w:r w:rsidR="00970BBB" w:rsidRPr="00425A5E">
        <w:rPr>
          <w:rFonts w:cstheme="minorHAnsi"/>
          <w:sz w:val="22"/>
          <w:szCs w:val="22"/>
        </w:rPr>
        <w:t>future plans for training, equine matching and use of other professionals and resources.</w:t>
      </w:r>
    </w:p>
    <w:p w14:paraId="798F29B9" w14:textId="0132B75C" w:rsidR="007455EC" w:rsidRPr="00425A5E" w:rsidRDefault="004C627A" w:rsidP="004C627A">
      <w:pPr>
        <w:pStyle w:val="ListParagraph"/>
        <w:numPr>
          <w:ilvl w:val="0"/>
          <w:numId w:val="2"/>
        </w:numPr>
        <w:rPr>
          <w:rFonts w:cstheme="minorHAnsi"/>
          <w:i/>
          <w:iCs/>
          <w:sz w:val="22"/>
          <w:szCs w:val="22"/>
        </w:rPr>
      </w:pPr>
      <w:r w:rsidRPr="00425A5E">
        <w:rPr>
          <w:rFonts w:cstheme="minorHAnsi"/>
          <w:i/>
          <w:iCs/>
          <w:sz w:val="22"/>
          <w:szCs w:val="22"/>
        </w:rPr>
        <w:t>Equine Assessment</w:t>
      </w:r>
      <w:r w:rsidR="009D0221" w:rsidRPr="00425A5E">
        <w:rPr>
          <w:rFonts w:cstheme="minorHAnsi"/>
          <w:sz w:val="22"/>
          <w:szCs w:val="22"/>
        </w:rPr>
        <w:t xml:space="preserve"> </w:t>
      </w:r>
      <w:r w:rsidR="00657C0C" w:rsidRPr="00425A5E">
        <w:rPr>
          <w:rFonts w:cstheme="minorHAnsi"/>
          <w:sz w:val="22"/>
          <w:szCs w:val="22"/>
        </w:rPr>
        <w:t>–</w:t>
      </w:r>
      <w:r w:rsidR="009D0221" w:rsidRPr="00425A5E">
        <w:rPr>
          <w:rFonts w:cstheme="minorHAnsi"/>
          <w:sz w:val="22"/>
          <w:szCs w:val="22"/>
        </w:rPr>
        <w:t xml:space="preserve"> </w:t>
      </w:r>
      <w:r w:rsidR="009F68E9" w:rsidRPr="00425A5E">
        <w:rPr>
          <w:rFonts w:cstheme="minorHAnsi"/>
          <w:sz w:val="22"/>
          <w:szCs w:val="22"/>
        </w:rPr>
        <w:t xml:space="preserve">This </w:t>
      </w:r>
      <w:r w:rsidR="00E9755A" w:rsidRPr="00425A5E">
        <w:rPr>
          <w:rFonts w:cstheme="minorHAnsi"/>
          <w:sz w:val="22"/>
          <w:szCs w:val="22"/>
        </w:rPr>
        <w:t>assessment</w:t>
      </w:r>
      <w:r w:rsidR="009F68E9" w:rsidRPr="00425A5E">
        <w:rPr>
          <w:rFonts w:cstheme="minorHAnsi"/>
          <w:sz w:val="22"/>
          <w:szCs w:val="22"/>
        </w:rPr>
        <w:t xml:space="preserve"> will involve the presentation of an unknown equine which the coach will assess and then complete a  professional discussion around conformation, strengths, disadvantages and suitability for RDA work. This assessment will involve 30mins for assessment of the equine, followed by 40 mins of professional discussion around the equine assessed and general equine awareness.</w:t>
      </w:r>
    </w:p>
    <w:p w14:paraId="7D6492C0" w14:textId="1732AF91" w:rsidR="00657C0C" w:rsidRPr="00425A5E" w:rsidRDefault="00657C0C" w:rsidP="00657C0C">
      <w:pPr>
        <w:rPr>
          <w:rFonts w:cstheme="minorHAnsi"/>
          <w:i/>
          <w:iCs/>
          <w:sz w:val="22"/>
          <w:szCs w:val="22"/>
        </w:rPr>
      </w:pPr>
    </w:p>
    <w:p w14:paraId="0E861B3B" w14:textId="4D4A97EA" w:rsidR="00657C0C" w:rsidRPr="00425A5E" w:rsidRDefault="00657C0C" w:rsidP="00657C0C">
      <w:pPr>
        <w:rPr>
          <w:rFonts w:cstheme="minorHAnsi"/>
          <w:b/>
          <w:bCs/>
          <w:sz w:val="22"/>
          <w:szCs w:val="22"/>
        </w:rPr>
      </w:pPr>
      <w:r w:rsidRPr="00425A5E">
        <w:rPr>
          <w:rFonts w:cstheme="minorHAnsi"/>
          <w:b/>
          <w:bCs/>
          <w:sz w:val="22"/>
          <w:szCs w:val="22"/>
        </w:rPr>
        <w:t>1.4 Chronological Assessment process:</w:t>
      </w:r>
    </w:p>
    <w:p w14:paraId="41B2CDF0" w14:textId="66BB7352" w:rsidR="00657C0C" w:rsidRPr="00425A5E" w:rsidRDefault="00657C0C" w:rsidP="00657C0C">
      <w:pPr>
        <w:rPr>
          <w:rFonts w:cstheme="minorHAnsi"/>
          <w:sz w:val="22"/>
          <w:szCs w:val="22"/>
        </w:rPr>
      </w:pPr>
      <w:r w:rsidRPr="00425A5E">
        <w:rPr>
          <w:rFonts w:cstheme="minorHAnsi"/>
          <w:sz w:val="22"/>
          <w:szCs w:val="22"/>
        </w:rPr>
        <w:t>The assessment process should be progressed in the following order</w:t>
      </w:r>
    </w:p>
    <w:p w14:paraId="404403F4" w14:textId="30F38C98" w:rsidR="00657C0C" w:rsidRPr="00425A5E" w:rsidRDefault="00657C0C" w:rsidP="00657C0C">
      <w:pPr>
        <w:pStyle w:val="ListParagraph"/>
        <w:numPr>
          <w:ilvl w:val="0"/>
          <w:numId w:val="9"/>
        </w:numPr>
        <w:rPr>
          <w:rFonts w:cstheme="minorHAnsi"/>
          <w:sz w:val="22"/>
          <w:szCs w:val="22"/>
        </w:rPr>
      </w:pPr>
      <w:r w:rsidRPr="00425A5E">
        <w:rPr>
          <w:rFonts w:cstheme="minorHAnsi"/>
          <w:sz w:val="22"/>
          <w:szCs w:val="22"/>
        </w:rPr>
        <w:t xml:space="preserve">Submission of Coach </w:t>
      </w:r>
      <w:r w:rsidR="00970BBB" w:rsidRPr="00425A5E">
        <w:rPr>
          <w:rFonts w:cstheme="minorHAnsi"/>
          <w:sz w:val="22"/>
          <w:szCs w:val="22"/>
        </w:rPr>
        <w:t>Work</w:t>
      </w:r>
      <w:r w:rsidRPr="00425A5E">
        <w:rPr>
          <w:rFonts w:cstheme="minorHAnsi"/>
          <w:sz w:val="22"/>
          <w:szCs w:val="22"/>
        </w:rPr>
        <w:t xml:space="preserve">book </w:t>
      </w:r>
      <w:r w:rsidR="00970BBB" w:rsidRPr="00425A5E">
        <w:rPr>
          <w:rFonts w:cstheme="minorHAnsi"/>
          <w:sz w:val="22"/>
          <w:szCs w:val="22"/>
        </w:rPr>
        <w:t>Four weeks prior to summative assessment.</w:t>
      </w:r>
    </w:p>
    <w:p w14:paraId="74768460" w14:textId="7358D029" w:rsidR="00657C0C" w:rsidRPr="00425A5E" w:rsidRDefault="00657C0C" w:rsidP="00657C0C">
      <w:pPr>
        <w:pStyle w:val="ListParagraph"/>
        <w:numPr>
          <w:ilvl w:val="0"/>
          <w:numId w:val="9"/>
        </w:numPr>
        <w:rPr>
          <w:rFonts w:cstheme="minorHAnsi"/>
          <w:sz w:val="22"/>
          <w:szCs w:val="22"/>
        </w:rPr>
      </w:pPr>
      <w:r w:rsidRPr="00425A5E">
        <w:rPr>
          <w:rFonts w:cstheme="minorHAnsi"/>
          <w:sz w:val="22"/>
          <w:szCs w:val="22"/>
        </w:rPr>
        <w:t>Complete Coach the Coach presentation and professional discussion online</w:t>
      </w:r>
      <w:r w:rsidR="00970BBB" w:rsidRPr="00425A5E">
        <w:rPr>
          <w:rFonts w:cstheme="minorHAnsi"/>
          <w:sz w:val="22"/>
          <w:szCs w:val="22"/>
        </w:rPr>
        <w:t>.</w:t>
      </w:r>
    </w:p>
    <w:p w14:paraId="4E3A2728" w14:textId="3C77EAAC" w:rsidR="00657C0C" w:rsidRPr="00425A5E" w:rsidRDefault="00657C0C" w:rsidP="00657C0C">
      <w:pPr>
        <w:pStyle w:val="ListParagraph"/>
        <w:numPr>
          <w:ilvl w:val="0"/>
          <w:numId w:val="9"/>
        </w:numPr>
        <w:rPr>
          <w:rFonts w:cstheme="minorHAnsi"/>
          <w:sz w:val="22"/>
          <w:szCs w:val="22"/>
        </w:rPr>
      </w:pPr>
      <w:r w:rsidRPr="00425A5E">
        <w:rPr>
          <w:rFonts w:cstheme="minorHAnsi"/>
          <w:sz w:val="22"/>
          <w:szCs w:val="22"/>
        </w:rPr>
        <w:t xml:space="preserve">Attend summative assessment day and </w:t>
      </w:r>
      <w:r w:rsidR="00FC696B" w:rsidRPr="00425A5E">
        <w:rPr>
          <w:rFonts w:cstheme="minorHAnsi"/>
          <w:sz w:val="22"/>
          <w:szCs w:val="22"/>
        </w:rPr>
        <w:t>assessment of: Practical Coaching assessment, Biomechanics assessment, Equine assessment</w:t>
      </w:r>
    </w:p>
    <w:p w14:paraId="5F72A8D7" w14:textId="7D12F81F" w:rsidR="00FC696B" w:rsidRDefault="00FC696B" w:rsidP="00FC696B">
      <w:pPr>
        <w:rPr>
          <w:rFonts w:cstheme="minorHAnsi"/>
          <w:sz w:val="22"/>
          <w:szCs w:val="22"/>
        </w:rPr>
      </w:pPr>
      <w:r w:rsidRPr="00425A5E">
        <w:rPr>
          <w:rFonts w:cstheme="minorHAnsi"/>
          <w:sz w:val="22"/>
          <w:szCs w:val="22"/>
        </w:rPr>
        <w:t>Once all assessments are complete and competency is recognised in each assessment</w:t>
      </w:r>
      <w:r w:rsidR="005F5A32">
        <w:rPr>
          <w:rFonts w:cstheme="minorHAnsi"/>
          <w:sz w:val="22"/>
          <w:szCs w:val="22"/>
        </w:rPr>
        <w:t>,</w:t>
      </w:r>
      <w:r w:rsidRPr="00425A5E">
        <w:rPr>
          <w:rFonts w:cstheme="minorHAnsi"/>
          <w:sz w:val="22"/>
          <w:szCs w:val="22"/>
        </w:rPr>
        <w:t xml:space="preserve"> the coach will have achieved the RDA Advanced Coach Certificate. Up to t</w:t>
      </w:r>
      <w:r w:rsidR="00970BBB" w:rsidRPr="00425A5E">
        <w:rPr>
          <w:rFonts w:cstheme="minorHAnsi"/>
          <w:sz w:val="22"/>
          <w:szCs w:val="22"/>
        </w:rPr>
        <w:t>wo</w:t>
      </w:r>
      <w:r w:rsidRPr="00425A5E">
        <w:rPr>
          <w:rFonts w:cstheme="minorHAnsi"/>
          <w:sz w:val="22"/>
          <w:szCs w:val="22"/>
        </w:rPr>
        <w:t xml:space="preserve"> resit opportunities are allowed for each individual assessment. If any individual assessment is not deemed competent, only that assessment will require a re-sit.</w:t>
      </w:r>
    </w:p>
    <w:p w14:paraId="04675AAF" w14:textId="77777777" w:rsidR="00E52B83" w:rsidRPr="00425A5E" w:rsidRDefault="00E52B83" w:rsidP="00FC696B">
      <w:pPr>
        <w:rPr>
          <w:rFonts w:cstheme="minorHAnsi"/>
          <w:sz w:val="22"/>
          <w:szCs w:val="22"/>
        </w:rPr>
      </w:pPr>
    </w:p>
    <w:p w14:paraId="686D89C1" w14:textId="4CCD0F45" w:rsidR="00657C0C" w:rsidRPr="00425A5E" w:rsidRDefault="00657C0C" w:rsidP="00657C0C">
      <w:pPr>
        <w:rPr>
          <w:rFonts w:cstheme="minorHAnsi"/>
          <w:sz w:val="22"/>
          <w:szCs w:val="22"/>
        </w:rPr>
      </w:pPr>
    </w:p>
    <w:p w14:paraId="31D12A67" w14:textId="77777777" w:rsidR="00993B5A" w:rsidRDefault="00993B5A" w:rsidP="007455EC">
      <w:pPr>
        <w:rPr>
          <w:rFonts w:cstheme="minorHAnsi"/>
          <w:b/>
          <w:bCs/>
          <w:sz w:val="22"/>
          <w:szCs w:val="22"/>
        </w:rPr>
      </w:pPr>
    </w:p>
    <w:p w14:paraId="6C36164D" w14:textId="09C3A658" w:rsidR="007455EC" w:rsidRPr="00425A5E" w:rsidRDefault="009D0221" w:rsidP="007455EC">
      <w:pPr>
        <w:rPr>
          <w:rFonts w:cstheme="minorHAnsi"/>
          <w:b/>
          <w:bCs/>
          <w:sz w:val="22"/>
          <w:szCs w:val="22"/>
        </w:rPr>
      </w:pPr>
      <w:r w:rsidRPr="00425A5E">
        <w:rPr>
          <w:rFonts w:cstheme="minorHAnsi"/>
          <w:b/>
          <w:bCs/>
          <w:sz w:val="22"/>
          <w:szCs w:val="22"/>
        </w:rPr>
        <w:t>2.0 Coach Log</w:t>
      </w:r>
      <w:r w:rsidR="002B1AF8" w:rsidRPr="00425A5E">
        <w:rPr>
          <w:rFonts w:cstheme="minorHAnsi"/>
          <w:b/>
          <w:bCs/>
          <w:sz w:val="22"/>
          <w:szCs w:val="22"/>
        </w:rPr>
        <w:t>b</w:t>
      </w:r>
      <w:r w:rsidRPr="00425A5E">
        <w:rPr>
          <w:rFonts w:cstheme="minorHAnsi"/>
          <w:b/>
          <w:bCs/>
          <w:sz w:val="22"/>
          <w:szCs w:val="22"/>
        </w:rPr>
        <w:t>ook Assessment:</w:t>
      </w:r>
    </w:p>
    <w:p w14:paraId="0173ED17" w14:textId="1624D404" w:rsidR="002B1AF8" w:rsidRPr="00425A5E" w:rsidRDefault="002B1AF8" w:rsidP="007455EC">
      <w:pPr>
        <w:rPr>
          <w:rFonts w:cstheme="minorHAnsi"/>
          <w:b/>
          <w:bCs/>
          <w:sz w:val="22"/>
          <w:szCs w:val="22"/>
        </w:rPr>
      </w:pPr>
      <w:r w:rsidRPr="00425A5E">
        <w:rPr>
          <w:rFonts w:cstheme="minorHAnsi"/>
          <w:b/>
          <w:bCs/>
          <w:sz w:val="22"/>
          <w:szCs w:val="22"/>
        </w:rPr>
        <w:t>2.1 Assessment process</w:t>
      </w:r>
    </w:p>
    <w:p w14:paraId="36F627BB" w14:textId="5A8D34A0" w:rsidR="009D0221" w:rsidRPr="00425A5E" w:rsidRDefault="009D0221" w:rsidP="007455EC">
      <w:pPr>
        <w:rPr>
          <w:rFonts w:cstheme="minorHAnsi"/>
          <w:sz w:val="22"/>
          <w:szCs w:val="22"/>
        </w:rPr>
      </w:pPr>
      <w:r w:rsidRPr="00425A5E">
        <w:rPr>
          <w:rFonts w:cstheme="minorHAnsi"/>
          <w:sz w:val="22"/>
          <w:szCs w:val="22"/>
        </w:rPr>
        <w:t>The completion of the logbook and sign</w:t>
      </w:r>
      <w:r w:rsidR="000F34CB" w:rsidRPr="00425A5E">
        <w:rPr>
          <w:rFonts w:cstheme="minorHAnsi"/>
          <w:sz w:val="22"/>
          <w:szCs w:val="22"/>
        </w:rPr>
        <w:t>ing</w:t>
      </w:r>
      <w:r w:rsidRPr="00425A5E">
        <w:rPr>
          <w:rFonts w:cstheme="minorHAnsi"/>
          <w:sz w:val="22"/>
          <w:szCs w:val="22"/>
        </w:rPr>
        <w:t xml:space="preserve"> off tasks as complete and to standard, is internally completed through RDA ‘mentors’ appointed through the Princess Royal Coach</w:t>
      </w:r>
      <w:r w:rsidR="004C4FEF">
        <w:rPr>
          <w:rFonts w:cstheme="minorHAnsi"/>
          <w:sz w:val="22"/>
          <w:szCs w:val="22"/>
        </w:rPr>
        <w:t xml:space="preserve"> </w:t>
      </w:r>
      <w:r w:rsidRPr="00425A5E">
        <w:rPr>
          <w:rFonts w:cstheme="minorHAnsi"/>
          <w:sz w:val="22"/>
          <w:szCs w:val="22"/>
        </w:rPr>
        <w:t xml:space="preserve">Academy. The logbook should be completed and </w:t>
      </w:r>
      <w:r w:rsidR="000F34CB" w:rsidRPr="00425A5E">
        <w:rPr>
          <w:rFonts w:cstheme="minorHAnsi"/>
          <w:sz w:val="22"/>
          <w:szCs w:val="22"/>
        </w:rPr>
        <w:t xml:space="preserve">signed off, </w:t>
      </w:r>
      <w:r w:rsidRPr="00425A5E">
        <w:rPr>
          <w:rFonts w:cstheme="minorHAnsi"/>
          <w:sz w:val="22"/>
          <w:szCs w:val="22"/>
        </w:rPr>
        <w:t xml:space="preserve">prior to attending any of the </w:t>
      </w:r>
      <w:r w:rsidR="002B1AF8" w:rsidRPr="00425A5E">
        <w:rPr>
          <w:rFonts w:cstheme="minorHAnsi"/>
          <w:sz w:val="22"/>
          <w:szCs w:val="22"/>
        </w:rPr>
        <w:t xml:space="preserve">summative </w:t>
      </w:r>
      <w:r w:rsidRPr="00425A5E">
        <w:rPr>
          <w:rFonts w:cstheme="minorHAnsi"/>
          <w:sz w:val="22"/>
          <w:szCs w:val="22"/>
        </w:rPr>
        <w:t>assessments</w:t>
      </w:r>
      <w:r w:rsidR="000F34CB" w:rsidRPr="00425A5E">
        <w:rPr>
          <w:rFonts w:cstheme="minorHAnsi"/>
          <w:sz w:val="22"/>
          <w:szCs w:val="22"/>
        </w:rPr>
        <w:t xml:space="preserve">. The completed logbook needs to be submitted to RDA Coaching Department, </w:t>
      </w:r>
      <w:r w:rsidR="00970BBB" w:rsidRPr="00425A5E">
        <w:rPr>
          <w:rFonts w:cstheme="minorHAnsi"/>
          <w:sz w:val="22"/>
          <w:szCs w:val="22"/>
        </w:rPr>
        <w:t>four</w:t>
      </w:r>
      <w:r w:rsidR="000F34CB" w:rsidRPr="00425A5E">
        <w:rPr>
          <w:rFonts w:cstheme="minorHAnsi"/>
          <w:sz w:val="22"/>
          <w:szCs w:val="22"/>
        </w:rPr>
        <w:t xml:space="preserve"> weeks (</w:t>
      </w:r>
      <w:r w:rsidR="00970BBB" w:rsidRPr="00425A5E">
        <w:rPr>
          <w:rFonts w:cstheme="minorHAnsi"/>
          <w:sz w:val="22"/>
          <w:szCs w:val="22"/>
        </w:rPr>
        <w:t>20</w:t>
      </w:r>
      <w:r w:rsidR="000F34CB" w:rsidRPr="00425A5E">
        <w:rPr>
          <w:rFonts w:cstheme="minorHAnsi"/>
          <w:sz w:val="22"/>
          <w:szCs w:val="22"/>
        </w:rPr>
        <w:t xml:space="preserve"> working days) prior to the </w:t>
      </w:r>
      <w:r w:rsidR="00970BBB" w:rsidRPr="00425A5E">
        <w:rPr>
          <w:rFonts w:cstheme="minorHAnsi"/>
          <w:sz w:val="22"/>
          <w:szCs w:val="22"/>
        </w:rPr>
        <w:t xml:space="preserve">summative </w:t>
      </w:r>
      <w:r w:rsidR="000F34CB" w:rsidRPr="00425A5E">
        <w:rPr>
          <w:rFonts w:cstheme="minorHAnsi"/>
          <w:sz w:val="22"/>
          <w:szCs w:val="22"/>
        </w:rPr>
        <w:t>assessment.</w:t>
      </w:r>
    </w:p>
    <w:p w14:paraId="71EA1572" w14:textId="3C45A7B5" w:rsidR="000F34CB" w:rsidRDefault="000F34CB" w:rsidP="007455EC">
      <w:pPr>
        <w:rPr>
          <w:rFonts w:cstheme="minorHAnsi"/>
          <w:sz w:val="22"/>
          <w:szCs w:val="22"/>
        </w:rPr>
      </w:pPr>
    </w:p>
    <w:p w14:paraId="7347B968" w14:textId="77777777" w:rsidR="00E52B83" w:rsidRDefault="00E52B83" w:rsidP="007455EC">
      <w:pPr>
        <w:rPr>
          <w:rFonts w:cstheme="minorHAnsi"/>
          <w:sz w:val="22"/>
          <w:szCs w:val="22"/>
        </w:rPr>
      </w:pPr>
    </w:p>
    <w:p w14:paraId="2F935BE7" w14:textId="77777777" w:rsidR="00E52B83" w:rsidRDefault="00E52B83" w:rsidP="007455EC">
      <w:pPr>
        <w:rPr>
          <w:rFonts w:cstheme="minorHAnsi"/>
          <w:sz w:val="22"/>
          <w:szCs w:val="22"/>
        </w:rPr>
      </w:pPr>
    </w:p>
    <w:p w14:paraId="219488FF" w14:textId="521AAF6B" w:rsidR="00E52B83" w:rsidRDefault="00E52B83" w:rsidP="007455EC">
      <w:pPr>
        <w:rPr>
          <w:rFonts w:cstheme="minorHAnsi"/>
          <w:sz w:val="22"/>
          <w:szCs w:val="22"/>
        </w:rPr>
      </w:pPr>
    </w:p>
    <w:p w14:paraId="64C870B0" w14:textId="77777777" w:rsidR="00A5051B" w:rsidRDefault="00A5051B" w:rsidP="007455EC">
      <w:pPr>
        <w:rPr>
          <w:rFonts w:cstheme="minorHAnsi"/>
          <w:sz w:val="22"/>
          <w:szCs w:val="22"/>
        </w:rPr>
      </w:pPr>
    </w:p>
    <w:p w14:paraId="0D41DCB3" w14:textId="77777777" w:rsidR="00E52B83" w:rsidRPr="00425A5E" w:rsidRDefault="00E52B83" w:rsidP="007455EC">
      <w:pPr>
        <w:rPr>
          <w:rFonts w:cstheme="minorHAnsi"/>
          <w:sz w:val="22"/>
          <w:szCs w:val="22"/>
        </w:rPr>
      </w:pPr>
    </w:p>
    <w:p w14:paraId="1B13CAB6" w14:textId="3F642A51" w:rsidR="00AC6769" w:rsidRPr="00425A5E" w:rsidRDefault="00AC6769" w:rsidP="00AC6769">
      <w:pPr>
        <w:rPr>
          <w:rFonts w:cstheme="minorHAnsi"/>
          <w:b/>
          <w:bCs/>
          <w:sz w:val="22"/>
          <w:szCs w:val="22"/>
        </w:rPr>
      </w:pPr>
      <w:r w:rsidRPr="00425A5E">
        <w:rPr>
          <w:rFonts w:cstheme="minorHAnsi"/>
          <w:b/>
          <w:bCs/>
          <w:sz w:val="22"/>
          <w:szCs w:val="22"/>
        </w:rPr>
        <w:lastRenderedPageBreak/>
        <w:t>3.0 Coach the Coach</w:t>
      </w:r>
      <w:r w:rsidR="007C4C61" w:rsidRPr="00425A5E">
        <w:rPr>
          <w:rFonts w:cstheme="minorHAnsi"/>
          <w:b/>
          <w:bCs/>
          <w:sz w:val="22"/>
          <w:szCs w:val="22"/>
        </w:rPr>
        <w:t xml:space="preserve"> Assessment</w:t>
      </w:r>
    </w:p>
    <w:p w14:paraId="77E3C834" w14:textId="173193A4" w:rsidR="00AC6769" w:rsidRPr="00425A5E" w:rsidRDefault="00D207B0" w:rsidP="00AC6769">
      <w:pPr>
        <w:rPr>
          <w:rFonts w:cstheme="minorHAnsi"/>
          <w:b/>
          <w:bCs/>
          <w:sz w:val="22"/>
          <w:szCs w:val="22"/>
        </w:rPr>
      </w:pPr>
      <w:r w:rsidRPr="00425A5E">
        <w:rPr>
          <w:rFonts w:cstheme="minorHAnsi"/>
          <w:b/>
          <w:bCs/>
          <w:sz w:val="22"/>
          <w:szCs w:val="22"/>
        </w:rPr>
        <w:t>3</w:t>
      </w:r>
      <w:r w:rsidR="00AC6769" w:rsidRPr="00425A5E">
        <w:rPr>
          <w:rFonts w:cstheme="minorHAnsi"/>
          <w:b/>
          <w:bCs/>
          <w:sz w:val="22"/>
          <w:szCs w:val="22"/>
        </w:rPr>
        <w:t>.1 Assessment process</w:t>
      </w:r>
    </w:p>
    <w:p w14:paraId="3695C86A" w14:textId="3DA1FB91" w:rsidR="00AC6769" w:rsidRPr="00425A5E" w:rsidRDefault="00AC6769" w:rsidP="00AC6769">
      <w:pPr>
        <w:rPr>
          <w:rFonts w:cstheme="minorHAnsi"/>
          <w:sz w:val="22"/>
          <w:szCs w:val="22"/>
        </w:rPr>
      </w:pPr>
      <w:r w:rsidRPr="00425A5E">
        <w:rPr>
          <w:rFonts w:cstheme="minorHAnsi"/>
          <w:sz w:val="22"/>
          <w:szCs w:val="22"/>
        </w:rPr>
        <w:t xml:space="preserve">This assessment will take place online and involves a detailed presentation by the coach to detail their experience of coaching another coach or group of coaches in a formal learning programme or via mentoring. The presentation will be followed by a professional discussion. The </w:t>
      </w:r>
      <w:r w:rsidRPr="00425A5E">
        <w:rPr>
          <w:rFonts w:cstheme="minorHAnsi"/>
          <w:b/>
          <w:bCs/>
          <w:sz w:val="22"/>
          <w:szCs w:val="22"/>
        </w:rPr>
        <w:t>presentation should take 15 mins followed by a 20 minute professional discussion.</w:t>
      </w:r>
      <w:r w:rsidR="00907FFE" w:rsidRPr="00425A5E">
        <w:rPr>
          <w:rFonts w:cstheme="minorHAnsi"/>
          <w:b/>
          <w:bCs/>
          <w:sz w:val="22"/>
          <w:szCs w:val="22"/>
        </w:rPr>
        <w:t xml:space="preserve"> </w:t>
      </w:r>
      <w:r w:rsidR="00907FFE" w:rsidRPr="00425A5E">
        <w:rPr>
          <w:rFonts w:cstheme="minorHAnsi"/>
          <w:sz w:val="22"/>
          <w:szCs w:val="22"/>
        </w:rPr>
        <w:t>This assessment will be recorded for quality assurance process.</w:t>
      </w:r>
    </w:p>
    <w:p w14:paraId="42ACC70B" w14:textId="795CBEFE" w:rsidR="001524AD" w:rsidRPr="00425A5E" w:rsidRDefault="001524AD" w:rsidP="00AC6769">
      <w:pPr>
        <w:rPr>
          <w:rFonts w:cstheme="minorHAnsi"/>
          <w:b/>
          <w:bCs/>
          <w:sz w:val="22"/>
          <w:szCs w:val="22"/>
        </w:rPr>
      </w:pPr>
    </w:p>
    <w:p w14:paraId="15A4722D" w14:textId="04E27F0C" w:rsidR="001524AD" w:rsidRPr="00425A5E" w:rsidRDefault="001524AD" w:rsidP="001524AD">
      <w:pPr>
        <w:rPr>
          <w:rFonts w:cstheme="minorHAnsi"/>
          <w:sz w:val="22"/>
          <w:szCs w:val="22"/>
        </w:rPr>
      </w:pPr>
      <w:r w:rsidRPr="00425A5E">
        <w:rPr>
          <w:rFonts w:cstheme="minorHAnsi"/>
          <w:sz w:val="22"/>
          <w:szCs w:val="22"/>
        </w:rPr>
        <w:t>The coach will be asked in advance to prepare and deliver a 15 minute presentation of a real life experience of developing another coach/es through either:</w:t>
      </w:r>
    </w:p>
    <w:p w14:paraId="60BCE1D1" w14:textId="77777777" w:rsidR="001524AD" w:rsidRPr="00425A5E" w:rsidRDefault="001524AD" w:rsidP="001524AD">
      <w:pPr>
        <w:pStyle w:val="ListParagraph"/>
        <w:numPr>
          <w:ilvl w:val="0"/>
          <w:numId w:val="5"/>
        </w:numPr>
        <w:rPr>
          <w:rFonts w:cstheme="minorHAnsi"/>
          <w:sz w:val="22"/>
          <w:szCs w:val="22"/>
        </w:rPr>
      </w:pPr>
      <w:r w:rsidRPr="00425A5E">
        <w:rPr>
          <w:rFonts w:cstheme="minorHAnsi"/>
          <w:sz w:val="22"/>
          <w:szCs w:val="22"/>
        </w:rPr>
        <w:t>A workshop/course/seminar (this can be theoretical or practical and either on-line or face to face) within an RDA context</w:t>
      </w:r>
    </w:p>
    <w:p w14:paraId="492FF4FA" w14:textId="77777777" w:rsidR="001524AD" w:rsidRPr="00425A5E" w:rsidRDefault="001524AD" w:rsidP="001524AD">
      <w:pPr>
        <w:pStyle w:val="ListParagraph"/>
        <w:numPr>
          <w:ilvl w:val="0"/>
          <w:numId w:val="5"/>
        </w:numPr>
        <w:rPr>
          <w:rFonts w:cstheme="minorHAnsi"/>
          <w:sz w:val="22"/>
          <w:szCs w:val="22"/>
        </w:rPr>
      </w:pPr>
      <w:r w:rsidRPr="00425A5E">
        <w:rPr>
          <w:rFonts w:cstheme="minorHAnsi"/>
          <w:sz w:val="22"/>
          <w:szCs w:val="22"/>
        </w:rPr>
        <w:t>A mentoring relationship over two or more sessions with an RDA coach</w:t>
      </w:r>
    </w:p>
    <w:p w14:paraId="4FD603CB" w14:textId="77777777" w:rsidR="001524AD" w:rsidRPr="00425A5E" w:rsidRDefault="001524AD" w:rsidP="001524AD">
      <w:pPr>
        <w:rPr>
          <w:rFonts w:cstheme="minorHAnsi"/>
          <w:sz w:val="22"/>
          <w:szCs w:val="22"/>
        </w:rPr>
      </w:pPr>
    </w:p>
    <w:p w14:paraId="605C6EF1" w14:textId="01396FD9" w:rsidR="001524AD" w:rsidRPr="00425A5E" w:rsidRDefault="001524AD" w:rsidP="001524AD">
      <w:pPr>
        <w:rPr>
          <w:rFonts w:cstheme="minorHAnsi"/>
          <w:sz w:val="22"/>
          <w:szCs w:val="22"/>
        </w:rPr>
      </w:pPr>
      <w:r w:rsidRPr="00425A5E">
        <w:rPr>
          <w:rFonts w:cstheme="minorHAnsi"/>
          <w:sz w:val="22"/>
          <w:szCs w:val="22"/>
        </w:rPr>
        <w:t>The presentation should identify:</w:t>
      </w:r>
    </w:p>
    <w:p w14:paraId="5518F87A" w14:textId="457F5A93"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The group/individual worked with and coaching topics covered</w:t>
      </w:r>
    </w:p>
    <w:p w14:paraId="3A0153DC" w14:textId="77777777"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 xml:space="preserve">The </w:t>
      </w:r>
      <w:r w:rsidRPr="00425A5E">
        <w:rPr>
          <w:rFonts w:cstheme="minorHAnsi"/>
          <w:i/>
          <w:iCs/>
          <w:sz w:val="22"/>
          <w:szCs w:val="22"/>
        </w:rPr>
        <w:t>learning outcomes</w:t>
      </w:r>
      <w:r w:rsidRPr="00425A5E">
        <w:rPr>
          <w:rFonts w:cstheme="minorHAnsi"/>
          <w:sz w:val="22"/>
          <w:szCs w:val="22"/>
        </w:rPr>
        <w:t xml:space="preserve"> identified upfront or the goals of the mentee/coach</w:t>
      </w:r>
    </w:p>
    <w:p w14:paraId="5FFAFC35" w14:textId="391B9B38"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The use</w:t>
      </w:r>
      <w:r w:rsidR="000B1881" w:rsidRPr="00425A5E">
        <w:rPr>
          <w:rFonts w:cstheme="minorHAnsi"/>
          <w:sz w:val="22"/>
          <w:szCs w:val="22"/>
        </w:rPr>
        <w:t xml:space="preserve"> of</w:t>
      </w:r>
      <w:r w:rsidRPr="00425A5E">
        <w:rPr>
          <w:rFonts w:cstheme="minorHAnsi"/>
          <w:sz w:val="22"/>
          <w:szCs w:val="22"/>
        </w:rPr>
        <w:t xml:space="preserve"> </w:t>
      </w:r>
      <w:r w:rsidRPr="00425A5E">
        <w:rPr>
          <w:rFonts w:cstheme="minorHAnsi"/>
          <w:i/>
          <w:iCs/>
          <w:sz w:val="22"/>
          <w:szCs w:val="22"/>
        </w:rPr>
        <w:t>adult learning principles</w:t>
      </w:r>
      <w:r w:rsidRPr="00425A5E">
        <w:rPr>
          <w:rFonts w:cstheme="minorHAnsi"/>
          <w:sz w:val="22"/>
          <w:szCs w:val="22"/>
        </w:rPr>
        <w:t xml:space="preserve"> or other </w:t>
      </w:r>
      <w:r w:rsidRPr="00425A5E">
        <w:rPr>
          <w:rFonts w:cstheme="minorHAnsi"/>
          <w:i/>
          <w:iCs/>
          <w:sz w:val="22"/>
          <w:szCs w:val="22"/>
        </w:rPr>
        <w:t>underpinning theory</w:t>
      </w:r>
      <w:r w:rsidRPr="00425A5E">
        <w:rPr>
          <w:rFonts w:cstheme="minorHAnsi"/>
          <w:sz w:val="22"/>
          <w:szCs w:val="22"/>
        </w:rPr>
        <w:t xml:space="preserve"> to optimise learning</w:t>
      </w:r>
      <w:r w:rsidR="000B1881" w:rsidRPr="00425A5E">
        <w:rPr>
          <w:rFonts w:cstheme="minorHAnsi"/>
          <w:sz w:val="22"/>
          <w:szCs w:val="22"/>
        </w:rPr>
        <w:t>, for a mentoring situation this will include the application of a mentoring model to structure the session.</w:t>
      </w:r>
    </w:p>
    <w:p w14:paraId="3AAA5C90" w14:textId="79C5EE68"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 xml:space="preserve">How </w:t>
      </w:r>
      <w:r w:rsidR="000B1881" w:rsidRPr="00425A5E">
        <w:rPr>
          <w:rFonts w:cstheme="minorHAnsi"/>
          <w:sz w:val="22"/>
          <w:szCs w:val="22"/>
        </w:rPr>
        <w:t xml:space="preserve">the coach developer </w:t>
      </w:r>
      <w:r w:rsidRPr="00425A5E">
        <w:rPr>
          <w:rFonts w:cstheme="minorHAnsi"/>
          <w:sz w:val="22"/>
          <w:szCs w:val="22"/>
        </w:rPr>
        <w:t xml:space="preserve">accounted for previous </w:t>
      </w:r>
      <w:r w:rsidRPr="00425A5E">
        <w:rPr>
          <w:rFonts w:cstheme="minorHAnsi"/>
          <w:i/>
          <w:iCs/>
          <w:sz w:val="22"/>
          <w:szCs w:val="22"/>
        </w:rPr>
        <w:t>experience</w:t>
      </w:r>
      <w:r w:rsidRPr="00425A5E">
        <w:rPr>
          <w:rFonts w:cstheme="minorHAnsi"/>
          <w:sz w:val="22"/>
          <w:szCs w:val="22"/>
        </w:rPr>
        <w:t xml:space="preserve"> and any </w:t>
      </w:r>
      <w:r w:rsidRPr="00425A5E">
        <w:rPr>
          <w:rFonts w:cstheme="minorHAnsi"/>
          <w:i/>
          <w:iCs/>
          <w:sz w:val="22"/>
          <w:szCs w:val="22"/>
        </w:rPr>
        <w:t>specific learning needs</w:t>
      </w:r>
      <w:r w:rsidR="000B1881" w:rsidRPr="00425A5E">
        <w:rPr>
          <w:rFonts w:cstheme="minorHAnsi"/>
          <w:i/>
          <w:iCs/>
          <w:sz w:val="22"/>
          <w:szCs w:val="22"/>
        </w:rPr>
        <w:t xml:space="preserve"> </w:t>
      </w:r>
      <w:r w:rsidR="000B1881" w:rsidRPr="00425A5E">
        <w:rPr>
          <w:rFonts w:cstheme="minorHAnsi"/>
          <w:sz w:val="22"/>
          <w:szCs w:val="22"/>
        </w:rPr>
        <w:t>of the group or individual.</w:t>
      </w:r>
    </w:p>
    <w:p w14:paraId="34ADDBF3" w14:textId="00803F28"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 xml:space="preserve">How </w:t>
      </w:r>
      <w:r w:rsidR="000B1881" w:rsidRPr="00425A5E">
        <w:rPr>
          <w:rFonts w:cstheme="minorHAnsi"/>
          <w:sz w:val="22"/>
          <w:szCs w:val="22"/>
        </w:rPr>
        <w:t xml:space="preserve">they </w:t>
      </w:r>
      <w:r w:rsidRPr="00425A5E">
        <w:rPr>
          <w:rFonts w:cstheme="minorHAnsi"/>
          <w:sz w:val="22"/>
          <w:szCs w:val="22"/>
        </w:rPr>
        <w:t xml:space="preserve">established a </w:t>
      </w:r>
      <w:r w:rsidRPr="00425A5E">
        <w:rPr>
          <w:rFonts w:cstheme="minorHAnsi"/>
          <w:i/>
          <w:iCs/>
          <w:sz w:val="22"/>
          <w:szCs w:val="22"/>
        </w:rPr>
        <w:t>supportive learning environment</w:t>
      </w:r>
      <w:r w:rsidRPr="00425A5E">
        <w:rPr>
          <w:rFonts w:cstheme="minorHAnsi"/>
          <w:sz w:val="22"/>
          <w:szCs w:val="22"/>
        </w:rPr>
        <w:t xml:space="preserve"> and any models or concepts used to do this.</w:t>
      </w:r>
    </w:p>
    <w:p w14:paraId="0CDBD8BD" w14:textId="26CE47CD"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Reflect</w:t>
      </w:r>
      <w:r w:rsidR="000B1881" w:rsidRPr="00425A5E">
        <w:rPr>
          <w:rFonts w:cstheme="minorHAnsi"/>
          <w:sz w:val="22"/>
          <w:szCs w:val="22"/>
        </w:rPr>
        <w:t>ions</w:t>
      </w:r>
      <w:r w:rsidRPr="00425A5E">
        <w:rPr>
          <w:rFonts w:cstheme="minorHAnsi"/>
          <w:sz w:val="22"/>
          <w:szCs w:val="22"/>
        </w:rPr>
        <w:t xml:space="preserve"> on the </w:t>
      </w:r>
      <w:r w:rsidRPr="00425A5E">
        <w:rPr>
          <w:rFonts w:cstheme="minorHAnsi"/>
          <w:i/>
          <w:iCs/>
          <w:sz w:val="22"/>
          <w:szCs w:val="22"/>
        </w:rPr>
        <w:t>skills</w:t>
      </w:r>
      <w:r w:rsidR="000B1881" w:rsidRPr="00425A5E">
        <w:rPr>
          <w:rFonts w:cstheme="minorHAnsi"/>
          <w:sz w:val="22"/>
          <w:szCs w:val="22"/>
        </w:rPr>
        <w:t xml:space="preserve"> </w:t>
      </w:r>
      <w:r w:rsidR="000B1881" w:rsidRPr="00425A5E">
        <w:rPr>
          <w:rFonts w:cstheme="minorHAnsi"/>
          <w:i/>
          <w:iCs/>
          <w:sz w:val="22"/>
          <w:szCs w:val="22"/>
        </w:rPr>
        <w:t>and knowledge</w:t>
      </w:r>
      <w:r w:rsidRPr="00425A5E">
        <w:rPr>
          <w:rFonts w:cstheme="minorHAnsi"/>
          <w:sz w:val="22"/>
          <w:szCs w:val="22"/>
        </w:rPr>
        <w:t xml:space="preserve"> used to effectively support learning (questioning, listening, reviewing, generating feedback, summarising). Giv</w:t>
      </w:r>
      <w:r w:rsidR="000B1881" w:rsidRPr="00425A5E">
        <w:rPr>
          <w:rFonts w:cstheme="minorHAnsi"/>
          <w:sz w:val="22"/>
          <w:szCs w:val="22"/>
        </w:rPr>
        <w:t>ing</w:t>
      </w:r>
      <w:r w:rsidRPr="00425A5E">
        <w:rPr>
          <w:rFonts w:cstheme="minorHAnsi"/>
          <w:sz w:val="22"/>
          <w:szCs w:val="22"/>
        </w:rPr>
        <w:t xml:space="preserve"> specific examples where possible.</w:t>
      </w:r>
    </w:p>
    <w:p w14:paraId="69168DDE" w14:textId="3A8B310B"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 xml:space="preserve">Give example/s of how </w:t>
      </w:r>
      <w:r w:rsidRPr="00425A5E">
        <w:rPr>
          <w:rFonts w:cstheme="minorHAnsi"/>
          <w:i/>
          <w:iCs/>
          <w:sz w:val="22"/>
          <w:szCs w:val="22"/>
        </w:rPr>
        <w:t>challenging feedback</w:t>
      </w:r>
      <w:r w:rsidRPr="00425A5E">
        <w:rPr>
          <w:rFonts w:cstheme="minorHAnsi"/>
          <w:sz w:val="22"/>
          <w:szCs w:val="22"/>
        </w:rPr>
        <w:t xml:space="preserve"> </w:t>
      </w:r>
      <w:r w:rsidR="000B1881" w:rsidRPr="00425A5E">
        <w:rPr>
          <w:rFonts w:cstheme="minorHAnsi"/>
          <w:sz w:val="22"/>
          <w:szCs w:val="22"/>
        </w:rPr>
        <w:t xml:space="preserve">was managed </w:t>
      </w:r>
      <w:r w:rsidRPr="00425A5E">
        <w:rPr>
          <w:rFonts w:cstheme="minorHAnsi"/>
          <w:sz w:val="22"/>
          <w:szCs w:val="22"/>
        </w:rPr>
        <w:t>(raising awareness/changing behaviour)</w:t>
      </w:r>
    </w:p>
    <w:p w14:paraId="214D7B3B" w14:textId="0CF5DC64"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Outline methods used to check for learning</w:t>
      </w:r>
    </w:p>
    <w:p w14:paraId="347D4A65" w14:textId="62664718" w:rsidR="001524AD" w:rsidRPr="00425A5E" w:rsidRDefault="001524AD" w:rsidP="001524AD">
      <w:pPr>
        <w:pStyle w:val="ListParagraph"/>
        <w:numPr>
          <w:ilvl w:val="0"/>
          <w:numId w:val="6"/>
        </w:numPr>
        <w:rPr>
          <w:rFonts w:cstheme="minorHAnsi"/>
          <w:sz w:val="22"/>
          <w:szCs w:val="22"/>
        </w:rPr>
      </w:pPr>
      <w:r w:rsidRPr="00425A5E">
        <w:rPr>
          <w:rFonts w:cstheme="minorHAnsi"/>
          <w:sz w:val="22"/>
          <w:szCs w:val="22"/>
        </w:rPr>
        <w:t>Identify the learning taken from the experience and potential actions for personal development as a coach of coaches.</w:t>
      </w:r>
    </w:p>
    <w:p w14:paraId="16267114" w14:textId="68FBB802" w:rsidR="00AC6769" w:rsidRPr="00425A5E" w:rsidRDefault="00AC6769" w:rsidP="007455EC">
      <w:pPr>
        <w:rPr>
          <w:rFonts w:cstheme="minorHAnsi"/>
          <w:sz w:val="22"/>
          <w:szCs w:val="22"/>
        </w:rPr>
      </w:pPr>
    </w:p>
    <w:p w14:paraId="1BCF1C51" w14:textId="6908D262" w:rsidR="00AC6769" w:rsidRDefault="00D207B0" w:rsidP="007455EC">
      <w:pPr>
        <w:rPr>
          <w:rFonts w:cstheme="minorHAnsi"/>
          <w:b/>
          <w:bCs/>
          <w:sz w:val="22"/>
          <w:szCs w:val="22"/>
        </w:rPr>
      </w:pPr>
      <w:r w:rsidRPr="00425A5E">
        <w:rPr>
          <w:rFonts w:cstheme="minorHAnsi"/>
          <w:b/>
          <w:bCs/>
          <w:sz w:val="22"/>
          <w:szCs w:val="22"/>
        </w:rPr>
        <w:t>3</w:t>
      </w:r>
      <w:r w:rsidR="00AC6769" w:rsidRPr="00425A5E">
        <w:rPr>
          <w:rFonts w:cstheme="minorHAnsi"/>
          <w:b/>
          <w:bCs/>
          <w:sz w:val="22"/>
          <w:szCs w:val="22"/>
        </w:rPr>
        <w:t xml:space="preserve">.2 Assessment </w:t>
      </w:r>
      <w:r w:rsidRPr="00425A5E">
        <w:rPr>
          <w:rFonts w:cstheme="minorHAnsi"/>
          <w:b/>
          <w:bCs/>
          <w:sz w:val="22"/>
          <w:szCs w:val="22"/>
        </w:rPr>
        <w:t>criteria</w:t>
      </w:r>
    </w:p>
    <w:p w14:paraId="34DB572B" w14:textId="77777777" w:rsidR="00455611" w:rsidRPr="00425A5E" w:rsidRDefault="00455611" w:rsidP="007455EC">
      <w:pPr>
        <w:rPr>
          <w:rFonts w:cstheme="minorHAnsi"/>
          <w:b/>
          <w:bCs/>
          <w:sz w:val="22"/>
          <w:szCs w:val="22"/>
        </w:rPr>
      </w:pPr>
    </w:p>
    <w:tbl>
      <w:tblPr>
        <w:tblStyle w:val="TableGrid"/>
        <w:tblW w:w="13483" w:type="dxa"/>
        <w:tblInd w:w="-5" w:type="dxa"/>
        <w:tblLayout w:type="fixed"/>
        <w:tblLook w:val="04A0" w:firstRow="1" w:lastRow="0" w:firstColumn="1" w:lastColumn="0" w:noHBand="0" w:noVBand="1"/>
      </w:tblPr>
      <w:tblGrid>
        <w:gridCol w:w="13483"/>
      </w:tblGrid>
      <w:tr w:rsidR="00455611" w:rsidRPr="00425A5E" w14:paraId="114AD470" w14:textId="77777777" w:rsidTr="00CC1BCE">
        <w:trPr>
          <w:trHeight w:val="319"/>
        </w:trPr>
        <w:tc>
          <w:tcPr>
            <w:tcW w:w="13483" w:type="dxa"/>
            <w:shd w:val="clear" w:color="auto" w:fill="C9C9C9" w:themeFill="accent3" w:themeFillTint="99"/>
          </w:tcPr>
          <w:p w14:paraId="256791A3" w14:textId="14BEEFE9" w:rsidR="00455611" w:rsidRPr="00425A5E" w:rsidRDefault="00455611" w:rsidP="007335A3">
            <w:pPr>
              <w:rPr>
                <w:rFonts w:cstheme="minorHAnsi"/>
              </w:rPr>
            </w:pPr>
            <w:r w:rsidRPr="00425A5E">
              <w:rPr>
                <w:rFonts w:cstheme="minorHAnsi"/>
              </w:rPr>
              <w:t>Assessment Criteria</w:t>
            </w:r>
          </w:p>
        </w:tc>
      </w:tr>
      <w:tr w:rsidR="00C87B8E" w:rsidRPr="00425A5E" w14:paraId="2986B49D" w14:textId="77777777" w:rsidTr="00386905">
        <w:trPr>
          <w:trHeight w:val="604"/>
        </w:trPr>
        <w:tc>
          <w:tcPr>
            <w:tcW w:w="13483" w:type="dxa"/>
            <w:shd w:val="clear" w:color="auto" w:fill="B4C6E7" w:themeFill="accent1" w:themeFillTint="66"/>
          </w:tcPr>
          <w:p w14:paraId="03FA0461" w14:textId="23024405" w:rsidR="00C87B8E" w:rsidRPr="00425A5E" w:rsidRDefault="00C87B8E" w:rsidP="007335A3">
            <w:pPr>
              <w:rPr>
                <w:rFonts w:cstheme="minorHAnsi"/>
              </w:rPr>
            </w:pPr>
            <w:r w:rsidRPr="00425A5E">
              <w:rPr>
                <w:rFonts w:cstheme="minorHAnsi"/>
              </w:rPr>
              <w:t>Is able to set clear learning outcomes and/or negotiate learning goals</w:t>
            </w:r>
          </w:p>
        </w:tc>
      </w:tr>
      <w:tr w:rsidR="00386905" w:rsidRPr="00425A5E" w14:paraId="1D764E50" w14:textId="7D6CE526" w:rsidTr="00386905">
        <w:trPr>
          <w:trHeight w:val="604"/>
        </w:trPr>
        <w:tc>
          <w:tcPr>
            <w:tcW w:w="13483" w:type="dxa"/>
            <w:shd w:val="clear" w:color="auto" w:fill="B4C6E7" w:themeFill="accent1" w:themeFillTint="66"/>
          </w:tcPr>
          <w:p w14:paraId="3D8BC22B" w14:textId="069753FB" w:rsidR="00386905" w:rsidRPr="00425A5E" w:rsidRDefault="00386905" w:rsidP="007335A3">
            <w:pPr>
              <w:rPr>
                <w:rFonts w:cstheme="minorHAnsi"/>
              </w:rPr>
            </w:pPr>
            <w:r w:rsidRPr="00425A5E">
              <w:rPr>
                <w:rFonts w:cstheme="minorHAnsi"/>
              </w:rPr>
              <w:t>Is able to structure learning with clearly identified content and topics relevant to learners</w:t>
            </w:r>
            <w:r w:rsidR="00C87B8E" w:rsidRPr="00425A5E">
              <w:rPr>
                <w:rFonts w:cstheme="minorHAnsi"/>
              </w:rPr>
              <w:t xml:space="preserve"> experience and context.</w:t>
            </w:r>
          </w:p>
        </w:tc>
      </w:tr>
      <w:tr w:rsidR="00386905" w:rsidRPr="00425A5E" w14:paraId="77C4FAAC" w14:textId="6E81BBC0" w:rsidTr="00386905">
        <w:trPr>
          <w:trHeight w:val="653"/>
        </w:trPr>
        <w:tc>
          <w:tcPr>
            <w:tcW w:w="13483" w:type="dxa"/>
            <w:shd w:val="clear" w:color="auto" w:fill="B4C6E7" w:themeFill="accent1" w:themeFillTint="66"/>
          </w:tcPr>
          <w:p w14:paraId="5EA70902" w14:textId="0D482B74" w:rsidR="00386905" w:rsidRPr="00425A5E" w:rsidRDefault="00386905" w:rsidP="007335A3">
            <w:pPr>
              <w:rPr>
                <w:rFonts w:cstheme="minorHAnsi"/>
              </w:rPr>
            </w:pPr>
            <w:r w:rsidRPr="00425A5E">
              <w:rPr>
                <w:rFonts w:cstheme="minorHAnsi"/>
              </w:rPr>
              <w:t>Is able to apply Adult Learning Principles (or other learning theory) to structure learning episodes.</w:t>
            </w:r>
          </w:p>
        </w:tc>
      </w:tr>
      <w:tr w:rsidR="00386905" w:rsidRPr="00425A5E" w14:paraId="724018E9" w14:textId="3C55E8A9" w:rsidTr="00386905">
        <w:trPr>
          <w:trHeight w:val="662"/>
        </w:trPr>
        <w:tc>
          <w:tcPr>
            <w:tcW w:w="13483" w:type="dxa"/>
            <w:shd w:val="clear" w:color="auto" w:fill="B4C6E7" w:themeFill="accent1" w:themeFillTint="66"/>
          </w:tcPr>
          <w:p w14:paraId="5AD190E5" w14:textId="3928C45D" w:rsidR="00386905" w:rsidRPr="00425A5E" w:rsidRDefault="00386905" w:rsidP="007335A3">
            <w:pPr>
              <w:rPr>
                <w:rFonts w:cstheme="minorHAnsi"/>
              </w:rPr>
            </w:pPr>
            <w:r w:rsidRPr="00425A5E">
              <w:rPr>
                <w:rFonts w:cstheme="minorHAnsi"/>
              </w:rPr>
              <w:lastRenderedPageBreak/>
              <w:t>Consideration given to learning needs and previous experience of coaches</w:t>
            </w:r>
          </w:p>
        </w:tc>
      </w:tr>
      <w:tr w:rsidR="00386905" w:rsidRPr="00425A5E" w14:paraId="21434177" w14:textId="0762FBB5" w:rsidTr="00386905">
        <w:trPr>
          <w:trHeight w:val="659"/>
        </w:trPr>
        <w:tc>
          <w:tcPr>
            <w:tcW w:w="13483" w:type="dxa"/>
            <w:shd w:val="clear" w:color="auto" w:fill="B4C6E7" w:themeFill="accent1" w:themeFillTint="66"/>
          </w:tcPr>
          <w:p w14:paraId="20088E2B" w14:textId="0954EA36" w:rsidR="00386905" w:rsidRPr="00425A5E" w:rsidRDefault="00386905" w:rsidP="007335A3">
            <w:pPr>
              <w:rPr>
                <w:rFonts w:cstheme="minorHAnsi"/>
              </w:rPr>
            </w:pPr>
            <w:r w:rsidRPr="00425A5E">
              <w:rPr>
                <w:rFonts w:cstheme="minorHAnsi"/>
              </w:rPr>
              <w:t>Shows knowledge of how to create and maintain a supportive learning environment</w:t>
            </w:r>
          </w:p>
        </w:tc>
      </w:tr>
      <w:tr w:rsidR="00386905" w:rsidRPr="00425A5E" w14:paraId="24C9F1FC" w14:textId="06C2E4A9" w:rsidTr="00386905">
        <w:trPr>
          <w:trHeight w:val="526"/>
        </w:trPr>
        <w:tc>
          <w:tcPr>
            <w:tcW w:w="13483" w:type="dxa"/>
            <w:shd w:val="clear" w:color="auto" w:fill="B4C6E7" w:themeFill="accent1" w:themeFillTint="66"/>
          </w:tcPr>
          <w:p w14:paraId="42F626FF" w14:textId="6D287E93" w:rsidR="00386905" w:rsidRPr="00425A5E" w:rsidRDefault="00386905" w:rsidP="007335A3">
            <w:pPr>
              <w:rPr>
                <w:rFonts w:cstheme="minorHAnsi"/>
              </w:rPr>
            </w:pPr>
            <w:r w:rsidRPr="00425A5E">
              <w:rPr>
                <w:rFonts w:cstheme="minorHAnsi"/>
              </w:rPr>
              <w:t>Is able to check for learning using a variety of methods</w:t>
            </w:r>
          </w:p>
        </w:tc>
      </w:tr>
      <w:tr w:rsidR="00386905" w:rsidRPr="00425A5E" w14:paraId="23E6E590" w14:textId="77777777" w:rsidTr="00386905">
        <w:trPr>
          <w:trHeight w:val="526"/>
        </w:trPr>
        <w:tc>
          <w:tcPr>
            <w:tcW w:w="13483" w:type="dxa"/>
            <w:shd w:val="clear" w:color="auto" w:fill="B4C6E7" w:themeFill="accent1" w:themeFillTint="66"/>
          </w:tcPr>
          <w:p w14:paraId="4678FCA2" w14:textId="05DB0D57" w:rsidR="00386905" w:rsidRPr="00425A5E" w:rsidRDefault="00386905" w:rsidP="007335A3">
            <w:pPr>
              <w:rPr>
                <w:rFonts w:cstheme="minorHAnsi"/>
              </w:rPr>
            </w:pPr>
            <w:r w:rsidRPr="00425A5E">
              <w:rPr>
                <w:rFonts w:cstheme="minorHAnsi"/>
              </w:rPr>
              <w:t>Is able to explain how to manage difficult feedback to coaches</w:t>
            </w:r>
          </w:p>
        </w:tc>
      </w:tr>
      <w:tr w:rsidR="00386905" w:rsidRPr="00425A5E" w14:paraId="3FA2A086" w14:textId="77777777" w:rsidTr="00386905">
        <w:trPr>
          <w:trHeight w:val="526"/>
        </w:trPr>
        <w:tc>
          <w:tcPr>
            <w:tcW w:w="13483" w:type="dxa"/>
            <w:shd w:val="clear" w:color="auto" w:fill="B4C6E7" w:themeFill="accent1" w:themeFillTint="66"/>
          </w:tcPr>
          <w:p w14:paraId="1A0A1805" w14:textId="43228893" w:rsidR="00386905" w:rsidRPr="00425A5E" w:rsidRDefault="00386905" w:rsidP="00386905">
            <w:pPr>
              <w:rPr>
                <w:rFonts w:cstheme="minorHAnsi"/>
              </w:rPr>
            </w:pPr>
            <w:r w:rsidRPr="00425A5E">
              <w:rPr>
                <w:rFonts w:cstheme="minorHAnsi"/>
              </w:rPr>
              <w:t>Demonstrates an ability to reflect on self; skills/knowledge/Behaviours (strengths and areas for development)</w:t>
            </w:r>
          </w:p>
        </w:tc>
      </w:tr>
      <w:tr w:rsidR="00386905" w:rsidRPr="00425A5E" w14:paraId="6976A8C8" w14:textId="77777777" w:rsidTr="00386905">
        <w:trPr>
          <w:trHeight w:val="526"/>
        </w:trPr>
        <w:tc>
          <w:tcPr>
            <w:tcW w:w="13483" w:type="dxa"/>
            <w:shd w:val="clear" w:color="auto" w:fill="B4C6E7" w:themeFill="accent1" w:themeFillTint="66"/>
          </w:tcPr>
          <w:p w14:paraId="22121E73" w14:textId="11AFAA06" w:rsidR="00386905" w:rsidRPr="00425A5E" w:rsidRDefault="00386905" w:rsidP="00386905">
            <w:pPr>
              <w:rPr>
                <w:rFonts w:cstheme="minorHAnsi"/>
              </w:rPr>
            </w:pPr>
            <w:r w:rsidRPr="00425A5E">
              <w:rPr>
                <w:rFonts w:cstheme="minorHAnsi"/>
              </w:rPr>
              <w:t xml:space="preserve">Is able to explain </w:t>
            </w:r>
            <w:r w:rsidR="00004614" w:rsidRPr="00425A5E">
              <w:rPr>
                <w:rFonts w:cstheme="minorHAnsi"/>
              </w:rPr>
              <w:t>how</w:t>
            </w:r>
            <w:r w:rsidRPr="00425A5E">
              <w:rPr>
                <w:rFonts w:cstheme="minorHAnsi"/>
              </w:rPr>
              <w:t xml:space="preserve"> AV aids</w:t>
            </w:r>
            <w:r w:rsidR="00004614" w:rsidRPr="00425A5E">
              <w:rPr>
                <w:rFonts w:cstheme="minorHAnsi"/>
              </w:rPr>
              <w:t xml:space="preserve"> support learning</w:t>
            </w:r>
          </w:p>
        </w:tc>
      </w:tr>
      <w:tr w:rsidR="00386905" w:rsidRPr="00425A5E" w14:paraId="098F9C1D" w14:textId="77777777" w:rsidTr="00386905">
        <w:trPr>
          <w:trHeight w:val="526"/>
        </w:trPr>
        <w:tc>
          <w:tcPr>
            <w:tcW w:w="13483" w:type="dxa"/>
            <w:shd w:val="clear" w:color="auto" w:fill="B4C6E7" w:themeFill="accent1" w:themeFillTint="66"/>
          </w:tcPr>
          <w:p w14:paraId="2DC6761F" w14:textId="78E53520" w:rsidR="00386905" w:rsidRPr="00425A5E" w:rsidRDefault="00004614" w:rsidP="00386905">
            <w:pPr>
              <w:rPr>
                <w:rFonts w:cstheme="minorHAnsi"/>
              </w:rPr>
            </w:pPr>
            <w:r w:rsidRPr="00425A5E">
              <w:rPr>
                <w:rFonts w:cstheme="minorHAnsi"/>
              </w:rPr>
              <w:t>Demonstrates an ability to use e</w:t>
            </w:r>
            <w:r w:rsidR="00386905" w:rsidRPr="00425A5E">
              <w:rPr>
                <w:rFonts w:cstheme="minorHAnsi"/>
              </w:rPr>
              <w:t>ffective question</w:t>
            </w:r>
            <w:r w:rsidRPr="00425A5E">
              <w:rPr>
                <w:rFonts w:cstheme="minorHAnsi"/>
              </w:rPr>
              <w:t>ing to support and stretch learners</w:t>
            </w:r>
            <w:r w:rsidR="00386905" w:rsidRPr="00425A5E">
              <w:rPr>
                <w:rFonts w:cstheme="minorHAnsi"/>
              </w:rPr>
              <w:t xml:space="preserve"> </w:t>
            </w:r>
          </w:p>
        </w:tc>
      </w:tr>
    </w:tbl>
    <w:p w14:paraId="58EDB743" w14:textId="7833BF46" w:rsidR="00E52B83" w:rsidRDefault="00E52B83" w:rsidP="007455EC">
      <w:pPr>
        <w:rPr>
          <w:rFonts w:cstheme="minorHAnsi"/>
          <w:sz w:val="22"/>
          <w:szCs w:val="22"/>
        </w:rPr>
      </w:pPr>
    </w:p>
    <w:p w14:paraId="743DDC5C" w14:textId="043BA00C" w:rsidR="00A5051B" w:rsidRDefault="00A5051B" w:rsidP="007455EC">
      <w:pPr>
        <w:rPr>
          <w:rFonts w:cstheme="minorHAnsi"/>
          <w:sz w:val="22"/>
          <w:szCs w:val="22"/>
        </w:rPr>
      </w:pPr>
    </w:p>
    <w:p w14:paraId="7E77B21D" w14:textId="50F906DC" w:rsidR="00A5051B" w:rsidRDefault="00A5051B" w:rsidP="007455EC">
      <w:pPr>
        <w:rPr>
          <w:rFonts w:cstheme="minorHAnsi"/>
          <w:sz w:val="22"/>
          <w:szCs w:val="22"/>
        </w:rPr>
      </w:pPr>
    </w:p>
    <w:p w14:paraId="7C88F75E" w14:textId="2D86BBFF" w:rsidR="00A5051B" w:rsidRDefault="00A5051B" w:rsidP="007455EC">
      <w:pPr>
        <w:rPr>
          <w:rFonts w:cstheme="minorHAnsi"/>
          <w:sz w:val="22"/>
          <w:szCs w:val="22"/>
        </w:rPr>
      </w:pPr>
    </w:p>
    <w:p w14:paraId="24E70060" w14:textId="4D063B71" w:rsidR="00A5051B" w:rsidRDefault="00A5051B" w:rsidP="007455EC">
      <w:pPr>
        <w:rPr>
          <w:rFonts w:cstheme="minorHAnsi"/>
          <w:sz w:val="22"/>
          <w:szCs w:val="22"/>
        </w:rPr>
      </w:pPr>
    </w:p>
    <w:p w14:paraId="03232C5B" w14:textId="77694B6A" w:rsidR="00A5051B" w:rsidRDefault="00A5051B" w:rsidP="007455EC">
      <w:pPr>
        <w:rPr>
          <w:rFonts w:cstheme="minorHAnsi"/>
          <w:sz w:val="22"/>
          <w:szCs w:val="22"/>
        </w:rPr>
      </w:pPr>
    </w:p>
    <w:p w14:paraId="1D7F0FBB" w14:textId="2E8B4AD5" w:rsidR="00A5051B" w:rsidRDefault="00A5051B" w:rsidP="007455EC">
      <w:pPr>
        <w:rPr>
          <w:rFonts w:cstheme="minorHAnsi"/>
          <w:sz w:val="22"/>
          <w:szCs w:val="22"/>
        </w:rPr>
      </w:pPr>
    </w:p>
    <w:p w14:paraId="30C29550" w14:textId="33E6DFED" w:rsidR="00A5051B" w:rsidRDefault="00A5051B" w:rsidP="007455EC">
      <w:pPr>
        <w:rPr>
          <w:rFonts w:cstheme="minorHAnsi"/>
          <w:sz w:val="22"/>
          <w:szCs w:val="22"/>
        </w:rPr>
      </w:pPr>
    </w:p>
    <w:p w14:paraId="3B2953FA" w14:textId="3B875F3C" w:rsidR="00A5051B" w:rsidRDefault="00A5051B" w:rsidP="007455EC">
      <w:pPr>
        <w:rPr>
          <w:rFonts w:cstheme="minorHAnsi"/>
          <w:sz w:val="22"/>
          <w:szCs w:val="22"/>
        </w:rPr>
      </w:pPr>
    </w:p>
    <w:p w14:paraId="535D4A3A" w14:textId="3CF56D36" w:rsidR="00A5051B" w:rsidRDefault="00A5051B" w:rsidP="007455EC">
      <w:pPr>
        <w:rPr>
          <w:rFonts w:cstheme="minorHAnsi"/>
          <w:sz w:val="22"/>
          <w:szCs w:val="22"/>
        </w:rPr>
      </w:pPr>
    </w:p>
    <w:p w14:paraId="2E6B77CD" w14:textId="6BDFBC60" w:rsidR="00A5051B" w:rsidRDefault="00A5051B" w:rsidP="007455EC">
      <w:pPr>
        <w:rPr>
          <w:rFonts w:cstheme="minorHAnsi"/>
          <w:sz w:val="22"/>
          <w:szCs w:val="22"/>
        </w:rPr>
      </w:pPr>
    </w:p>
    <w:p w14:paraId="014AA4F7" w14:textId="27A75566" w:rsidR="00A5051B" w:rsidRDefault="00A5051B" w:rsidP="007455EC">
      <w:pPr>
        <w:rPr>
          <w:rFonts w:cstheme="minorHAnsi"/>
          <w:sz w:val="22"/>
          <w:szCs w:val="22"/>
        </w:rPr>
      </w:pPr>
    </w:p>
    <w:p w14:paraId="5983F056" w14:textId="35A8071F" w:rsidR="00A5051B" w:rsidRDefault="00A5051B" w:rsidP="007455EC">
      <w:pPr>
        <w:rPr>
          <w:rFonts w:cstheme="minorHAnsi"/>
          <w:sz w:val="22"/>
          <w:szCs w:val="22"/>
        </w:rPr>
      </w:pPr>
    </w:p>
    <w:p w14:paraId="0A25F367" w14:textId="6CF7604D" w:rsidR="00A5051B" w:rsidRDefault="00A5051B" w:rsidP="007455EC">
      <w:pPr>
        <w:rPr>
          <w:rFonts w:cstheme="minorHAnsi"/>
          <w:sz w:val="22"/>
          <w:szCs w:val="22"/>
        </w:rPr>
      </w:pPr>
    </w:p>
    <w:p w14:paraId="6936586A" w14:textId="64EAD0D1" w:rsidR="00A5051B" w:rsidRDefault="00A5051B" w:rsidP="007455EC">
      <w:pPr>
        <w:rPr>
          <w:rFonts w:cstheme="minorHAnsi"/>
          <w:sz w:val="22"/>
          <w:szCs w:val="22"/>
        </w:rPr>
      </w:pPr>
    </w:p>
    <w:p w14:paraId="1F59DADD" w14:textId="552E0A34" w:rsidR="00A5051B" w:rsidRDefault="00A5051B" w:rsidP="007455EC">
      <w:pPr>
        <w:rPr>
          <w:rFonts w:cstheme="minorHAnsi"/>
          <w:sz w:val="22"/>
          <w:szCs w:val="22"/>
        </w:rPr>
      </w:pPr>
    </w:p>
    <w:p w14:paraId="624A5663" w14:textId="58E10A93" w:rsidR="00A5051B" w:rsidRDefault="00A5051B" w:rsidP="007455EC">
      <w:pPr>
        <w:rPr>
          <w:rFonts w:cstheme="minorHAnsi"/>
          <w:sz w:val="22"/>
          <w:szCs w:val="22"/>
        </w:rPr>
      </w:pPr>
    </w:p>
    <w:p w14:paraId="4C5F97D9" w14:textId="0A512FA2" w:rsidR="00A5051B" w:rsidRDefault="00A5051B" w:rsidP="007455EC">
      <w:pPr>
        <w:rPr>
          <w:rFonts w:cstheme="minorHAnsi"/>
          <w:sz w:val="22"/>
          <w:szCs w:val="22"/>
        </w:rPr>
      </w:pPr>
    </w:p>
    <w:p w14:paraId="5DA3C0CA" w14:textId="77777777" w:rsidR="00A5051B" w:rsidRDefault="00A5051B" w:rsidP="007455EC">
      <w:pPr>
        <w:rPr>
          <w:rFonts w:cstheme="minorHAnsi"/>
          <w:sz w:val="22"/>
          <w:szCs w:val="22"/>
        </w:rPr>
      </w:pPr>
    </w:p>
    <w:p w14:paraId="3410587B" w14:textId="77777777" w:rsidR="00E52B83" w:rsidRDefault="00E52B83" w:rsidP="007455EC">
      <w:pPr>
        <w:rPr>
          <w:rFonts w:cstheme="minorHAnsi"/>
          <w:sz w:val="22"/>
          <w:szCs w:val="22"/>
        </w:rPr>
      </w:pPr>
    </w:p>
    <w:p w14:paraId="2F9738EB" w14:textId="77777777" w:rsidR="00E52B83" w:rsidRPr="00425A5E" w:rsidRDefault="00E52B83" w:rsidP="007455EC">
      <w:pPr>
        <w:rPr>
          <w:rFonts w:cstheme="minorHAnsi"/>
          <w:sz w:val="22"/>
          <w:szCs w:val="22"/>
        </w:rPr>
      </w:pPr>
    </w:p>
    <w:p w14:paraId="159AA74F" w14:textId="395631C3" w:rsidR="00D207B0" w:rsidRPr="00425A5E" w:rsidRDefault="00D207B0" w:rsidP="00D207B0">
      <w:pPr>
        <w:rPr>
          <w:rFonts w:cstheme="minorHAnsi"/>
          <w:b/>
          <w:bCs/>
          <w:sz w:val="22"/>
          <w:szCs w:val="22"/>
        </w:rPr>
      </w:pPr>
      <w:r w:rsidRPr="00425A5E">
        <w:rPr>
          <w:rFonts w:cstheme="minorHAnsi"/>
          <w:b/>
          <w:bCs/>
          <w:sz w:val="22"/>
          <w:szCs w:val="22"/>
        </w:rPr>
        <w:t xml:space="preserve">4.0 Practical </w:t>
      </w:r>
      <w:r w:rsidR="007C4C61" w:rsidRPr="00425A5E">
        <w:rPr>
          <w:rFonts w:cstheme="minorHAnsi"/>
          <w:b/>
          <w:bCs/>
          <w:sz w:val="22"/>
          <w:szCs w:val="22"/>
        </w:rPr>
        <w:t>C</w:t>
      </w:r>
      <w:r w:rsidRPr="00425A5E">
        <w:rPr>
          <w:rFonts w:cstheme="minorHAnsi"/>
          <w:b/>
          <w:bCs/>
          <w:sz w:val="22"/>
          <w:szCs w:val="22"/>
        </w:rPr>
        <w:t xml:space="preserve">oaching </w:t>
      </w:r>
      <w:r w:rsidR="007C4C61" w:rsidRPr="00425A5E">
        <w:rPr>
          <w:rFonts w:cstheme="minorHAnsi"/>
          <w:b/>
          <w:bCs/>
          <w:sz w:val="22"/>
          <w:szCs w:val="22"/>
        </w:rPr>
        <w:t>S</w:t>
      </w:r>
      <w:r w:rsidRPr="00425A5E">
        <w:rPr>
          <w:rFonts w:cstheme="minorHAnsi"/>
          <w:b/>
          <w:bCs/>
          <w:sz w:val="22"/>
          <w:szCs w:val="22"/>
        </w:rPr>
        <w:t>essions</w:t>
      </w:r>
      <w:r w:rsidR="007C4C61" w:rsidRPr="00425A5E">
        <w:rPr>
          <w:rFonts w:cstheme="minorHAnsi"/>
          <w:b/>
          <w:bCs/>
          <w:sz w:val="22"/>
          <w:szCs w:val="22"/>
        </w:rPr>
        <w:t xml:space="preserve"> Assessment</w:t>
      </w:r>
    </w:p>
    <w:p w14:paraId="08AE3AE2" w14:textId="77777777" w:rsidR="00D207B0" w:rsidRPr="00425A5E" w:rsidRDefault="00D207B0" w:rsidP="00D207B0">
      <w:pPr>
        <w:rPr>
          <w:rFonts w:cstheme="minorHAnsi"/>
          <w:b/>
          <w:bCs/>
          <w:sz w:val="22"/>
          <w:szCs w:val="22"/>
        </w:rPr>
      </w:pPr>
      <w:r w:rsidRPr="00425A5E">
        <w:rPr>
          <w:rFonts w:cstheme="minorHAnsi"/>
          <w:b/>
          <w:bCs/>
          <w:sz w:val="22"/>
          <w:szCs w:val="22"/>
        </w:rPr>
        <w:t>4.1 Assessment process</w:t>
      </w:r>
    </w:p>
    <w:p w14:paraId="58285BB2" w14:textId="06873AA6" w:rsidR="00D207B0" w:rsidRPr="00425A5E" w:rsidRDefault="00D207B0" w:rsidP="00D207B0">
      <w:pPr>
        <w:rPr>
          <w:rFonts w:cstheme="minorHAnsi"/>
          <w:sz w:val="22"/>
          <w:szCs w:val="22"/>
        </w:rPr>
      </w:pPr>
      <w:r w:rsidRPr="00425A5E">
        <w:rPr>
          <w:rFonts w:cstheme="minorHAnsi"/>
          <w:sz w:val="22"/>
          <w:szCs w:val="22"/>
        </w:rPr>
        <w:t>Two practical coaching sessions will take place, one session with a therapy rider and one session with a</w:t>
      </w:r>
      <w:r w:rsidR="00907FFE" w:rsidRPr="00425A5E">
        <w:rPr>
          <w:rFonts w:cstheme="minorHAnsi"/>
          <w:sz w:val="22"/>
          <w:szCs w:val="22"/>
        </w:rPr>
        <w:t>n independent</w:t>
      </w:r>
      <w:r w:rsidRPr="00425A5E">
        <w:rPr>
          <w:rFonts w:cstheme="minorHAnsi"/>
          <w:sz w:val="22"/>
          <w:szCs w:val="22"/>
        </w:rPr>
        <w:t xml:space="preserve"> competitive/recreational rider. These coaching sessions will take place with riders and horses unknown to the coach. Each session will involve</w:t>
      </w:r>
      <w:r w:rsidR="004C4FEF">
        <w:rPr>
          <w:rFonts w:cstheme="minorHAnsi"/>
          <w:sz w:val="22"/>
          <w:szCs w:val="22"/>
        </w:rPr>
        <w:t xml:space="preserve"> up to</w:t>
      </w:r>
      <w:r w:rsidRPr="00425A5E">
        <w:rPr>
          <w:rFonts w:cstheme="minorHAnsi"/>
          <w:sz w:val="22"/>
          <w:szCs w:val="22"/>
        </w:rPr>
        <w:t xml:space="preserve"> </w:t>
      </w:r>
      <w:r w:rsidRPr="00425A5E">
        <w:rPr>
          <w:rFonts w:cstheme="minorHAnsi"/>
          <w:b/>
          <w:bCs/>
          <w:sz w:val="22"/>
          <w:szCs w:val="22"/>
        </w:rPr>
        <w:t>40mins of coaching</w:t>
      </w:r>
      <w:r w:rsidRPr="00425A5E">
        <w:rPr>
          <w:rFonts w:cstheme="minorHAnsi"/>
          <w:sz w:val="22"/>
          <w:szCs w:val="22"/>
        </w:rPr>
        <w:t xml:space="preserve"> followed by a short</w:t>
      </w:r>
      <w:r w:rsidR="007C4C61" w:rsidRPr="00425A5E">
        <w:rPr>
          <w:rFonts w:cstheme="minorHAnsi"/>
          <w:sz w:val="22"/>
          <w:szCs w:val="22"/>
        </w:rPr>
        <w:t xml:space="preserve">, </w:t>
      </w:r>
      <w:r w:rsidR="007C4C61" w:rsidRPr="00425A5E">
        <w:rPr>
          <w:rFonts w:cstheme="minorHAnsi"/>
          <w:b/>
          <w:bCs/>
          <w:sz w:val="22"/>
          <w:szCs w:val="22"/>
        </w:rPr>
        <w:t>15 minute</w:t>
      </w:r>
      <w:r w:rsidR="007C4C61" w:rsidRPr="00425A5E">
        <w:rPr>
          <w:rFonts w:cstheme="minorHAnsi"/>
          <w:sz w:val="22"/>
          <w:szCs w:val="22"/>
        </w:rPr>
        <w:t xml:space="preserve"> </w:t>
      </w:r>
      <w:r w:rsidRPr="00425A5E">
        <w:rPr>
          <w:rFonts w:cstheme="minorHAnsi"/>
          <w:sz w:val="22"/>
          <w:szCs w:val="22"/>
        </w:rPr>
        <w:t xml:space="preserve">professional </w:t>
      </w:r>
      <w:r w:rsidR="007C4C61" w:rsidRPr="00425A5E">
        <w:rPr>
          <w:rFonts w:cstheme="minorHAnsi"/>
          <w:sz w:val="22"/>
          <w:szCs w:val="22"/>
        </w:rPr>
        <w:t>review session to generate reflections from the coach and to explore relevant performance factors related to the assessment criteria.</w:t>
      </w:r>
    </w:p>
    <w:p w14:paraId="7AE457DA" w14:textId="250B37F0" w:rsidR="007C4C61" w:rsidRPr="00425A5E" w:rsidRDefault="007C4C61" w:rsidP="00D207B0">
      <w:pPr>
        <w:rPr>
          <w:rFonts w:cstheme="minorHAnsi"/>
          <w:sz w:val="22"/>
          <w:szCs w:val="22"/>
        </w:rPr>
      </w:pPr>
    </w:p>
    <w:p w14:paraId="3A6DC1D6" w14:textId="7C2AEF25" w:rsidR="007C4C61" w:rsidRPr="00425A5E" w:rsidRDefault="007C4C61" w:rsidP="00D207B0">
      <w:pPr>
        <w:rPr>
          <w:rFonts w:cstheme="minorHAnsi"/>
          <w:b/>
          <w:bCs/>
          <w:sz w:val="22"/>
          <w:szCs w:val="22"/>
        </w:rPr>
      </w:pPr>
      <w:r w:rsidRPr="00425A5E">
        <w:rPr>
          <w:rFonts w:cstheme="minorHAnsi"/>
          <w:b/>
          <w:bCs/>
          <w:sz w:val="22"/>
          <w:szCs w:val="22"/>
        </w:rPr>
        <w:t>4.2</w:t>
      </w:r>
      <w:r w:rsidRPr="00425A5E">
        <w:rPr>
          <w:rFonts w:cstheme="minorHAnsi"/>
          <w:sz w:val="22"/>
          <w:szCs w:val="22"/>
        </w:rPr>
        <w:t xml:space="preserve"> </w:t>
      </w:r>
      <w:r w:rsidRPr="00425A5E">
        <w:rPr>
          <w:rFonts w:cstheme="minorHAnsi"/>
          <w:b/>
          <w:bCs/>
          <w:sz w:val="22"/>
          <w:szCs w:val="22"/>
        </w:rPr>
        <w:t>Assessment criteria and paperwork</w:t>
      </w:r>
    </w:p>
    <w:p w14:paraId="16254F10" w14:textId="3056CC97" w:rsidR="006E4965" w:rsidRPr="00425A5E" w:rsidRDefault="006E4965" w:rsidP="00D207B0">
      <w:pPr>
        <w:rPr>
          <w:rFonts w:cstheme="minorHAnsi"/>
          <w:b/>
          <w:bCs/>
          <w:sz w:val="22"/>
          <w:szCs w:val="22"/>
        </w:rPr>
      </w:pPr>
    </w:p>
    <w:p w14:paraId="21A27937" w14:textId="77777777" w:rsidR="006E4965" w:rsidRPr="00425A5E" w:rsidRDefault="006E4965" w:rsidP="006E4965">
      <w:pPr>
        <w:rPr>
          <w:rFonts w:cstheme="minorHAnsi"/>
          <w:b/>
          <w:bCs/>
          <w:sz w:val="22"/>
          <w:szCs w:val="22"/>
        </w:rPr>
      </w:pPr>
      <w:r w:rsidRPr="00425A5E">
        <w:rPr>
          <w:rFonts w:cstheme="minorHAnsi"/>
          <w:sz w:val="22"/>
          <w:szCs w:val="22"/>
        </w:rPr>
        <w:t xml:space="preserve">Coaching Session: </w:t>
      </w:r>
      <w:r w:rsidRPr="00425A5E">
        <w:rPr>
          <w:rFonts w:cstheme="minorHAnsi"/>
          <w:b/>
          <w:bCs/>
          <w:sz w:val="22"/>
          <w:szCs w:val="22"/>
        </w:rPr>
        <w:t>Competitive/recreation rider</w:t>
      </w:r>
    </w:p>
    <w:p w14:paraId="0CF3840A" w14:textId="77777777" w:rsidR="006E4965" w:rsidRPr="00425A5E" w:rsidRDefault="006E4965" w:rsidP="00EA3130">
      <w:pPr>
        <w:rPr>
          <w:rFonts w:cstheme="minorHAnsi"/>
          <w:sz w:val="22"/>
          <w:szCs w:val="22"/>
        </w:rPr>
      </w:pPr>
    </w:p>
    <w:tbl>
      <w:tblPr>
        <w:tblStyle w:val="TableGrid"/>
        <w:tblW w:w="13849" w:type="dxa"/>
        <w:jc w:val="center"/>
        <w:tblLook w:val="04A0" w:firstRow="1" w:lastRow="0" w:firstColumn="1" w:lastColumn="0" w:noHBand="0" w:noVBand="1"/>
      </w:tblPr>
      <w:tblGrid>
        <w:gridCol w:w="13849"/>
      </w:tblGrid>
      <w:tr w:rsidR="006E4965" w:rsidRPr="00425A5E" w14:paraId="5943C94A" w14:textId="77777777" w:rsidTr="006E4965">
        <w:trPr>
          <w:trHeight w:val="391"/>
          <w:tblHeader/>
          <w:jc w:val="center"/>
        </w:trPr>
        <w:tc>
          <w:tcPr>
            <w:tcW w:w="13849" w:type="dxa"/>
            <w:shd w:val="clear" w:color="auto" w:fill="DBDBDB" w:themeFill="accent3" w:themeFillTint="66"/>
          </w:tcPr>
          <w:p w14:paraId="2E17C3C6" w14:textId="77777777" w:rsidR="006E4965" w:rsidRPr="00425A5E" w:rsidRDefault="006E4965" w:rsidP="00CC1BCE">
            <w:pPr>
              <w:shd w:val="clear" w:color="auto" w:fill="C9C9C9" w:themeFill="accent3" w:themeFillTint="99"/>
              <w:rPr>
                <w:rFonts w:cstheme="minorHAnsi"/>
                <w:b/>
                <w:bCs/>
              </w:rPr>
            </w:pPr>
            <w:r w:rsidRPr="00425A5E">
              <w:rPr>
                <w:rFonts w:cstheme="minorHAnsi"/>
              </w:rPr>
              <w:t xml:space="preserve">Assessment Criteria: Coaching Session: </w:t>
            </w:r>
            <w:r w:rsidRPr="00425A5E">
              <w:rPr>
                <w:rFonts w:cstheme="minorHAnsi"/>
                <w:b/>
                <w:bCs/>
              </w:rPr>
              <w:t>Competitive/recreation rider</w:t>
            </w:r>
          </w:p>
          <w:p w14:paraId="5A250529" w14:textId="60BE3ECC" w:rsidR="006E4965" w:rsidRPr="00425A5E" w:rsidRDefault="006E4965" w:rsidP="00CC1BCE">
            <w:pPr>
              <w:shd w:val="clear" w:color="auto" w:fill="C9C9C9" w:themeFill="accent3" w:themeFillTint="99"/>
              <w:rPr>
                <w:rFonts w:cstheme="minorHAnsi"/>
              </w:rPr>
            </w:pPr>
          </w:p>
        </w:tc>
      </w:tr>
      <w:tr w:rsidR="006E4965" w:rsidRPr="00425A5E" w14:paraId="1A0CE0E4" w14:textId="77777777" w:rsidTr="006E4965">
        <w:trPr>
          <w:trHeight w:val="470"/>
          <w:jc w:val="center"/>
        </w:trPr>
        <w:tc>
          <w:tcPr>
            <w:tcW w:w="13849" w:type="dxa"/>
            <w:shd w:val="clear" w:color="auto" w:fill="B4C6E7" w:themeFill="accent1" w:themeFillTint="66"/>
          </w:tcPr>
          <w:p w14:paraId="188DFC18" w14:textId="77777777" w:rsidR="006E4965" w:rsidRPr="00425A5E" w:rsidRDefault="006E4965" w:rsidP="00305DF2">
            <w:pPr>
              <w:rPr>
                <w:rFonts w:cstheme="minorHAnsi"/>
              </w:rPr>
            </w:pPr>
            <w:r w:rsidRPr="00425A5E">
              <w:rPr>
                <w:rFonts w:cstheme="minorHAnsi"/>
              </w:rPr>
              <w:t>Pre-session checks</w:t>
            </w:r>
          </w:p>
        </w:tc>
      </w:tr>
      <w:tr w:rsidR="006E4965" w:rsidRPr="00425A5E" w14:paraId="04BD3174" w14:textId="77777777" w:rsidTr="006E4965">
        <w:trPr>
          <w:trHeight w:val="795"/>
          <w:jc w:val="center"/>
        </w:trPr>
        <w:tc>
          <w:tcPr>
            <w:tcW w:w="13849" w:type="dxa"/>
            <w:shd w:val="clear" w:color="auto" w:fill="auto"/>
          </w:tcPr>
          <w:p w14:paraId="7B1C38D5" w14:textId="77777777" w:rsidR="006E4965" w:rsidRPr="00425A5E" w:rsidRDefault="006E4965" w:rsidP="006E4965">
            <w:pPr>
              <w:pStyle w:val="ListParagraph"/>
              <w:numPr>
                <w:ilvl w:val="0"/>
                <w:numId w:val="12"/>
              </w:numPr>
              <w:rPr>
                <w:rFonts w:cstheme="minorHAnsi"/>
              </w:rPr>
            </w:pPr>
            <w:r w:rsidRPr="00425A5E">
              <w:rPr>
                <w:rFonts w:cstheme="minorHAnsi"/>
              </w:rPr>
              <w:t>The coach is confident in discussing risk management for the session and demonstrates strategies to monitor and review safety through the session and manages a safe environment throughout. This includes mounting and dismounting.</w:t>
            </w:r>
          </w:p>
        </w:tc>
      </w:tr>
      <w:tr w:rsidR="006E4965" w:rsidRPr="00425A5E" w14:paraId="196A2740" w14:textId="77777777" w:rsidTr="006E4965">
        <w:trPr>
          <w:trHeight w:val="678"/>
          <w:jc w:val="center"/>
        </w:trPr>
        <w:tc>
          <w:tcPr>
            <w:tcW w:w="13849" w:type="dxa"/>
            <w:shd w:val="clear" w:color="auto" w:fill="auto"/>
          </w:tcPr>
          <w:p w14:paraId="691EDC2C" w14:textId="77777777" w:rsidR="006E4965" w:rsidRPr="00425A5E" w:rsidRDefault="006E4965" w:rsidP="006E4965">
            <w:pPr>
              <w:pStyle w:val="ListParagraph"/>
              <w:numPr>
                <w:ilvl w:val="0"/>
                <w:numId w:val="11"/>
              </w:numPr>
              <w:rPr>
                <w:rFonts w:cstheme="minorHAnsi"/>
              </w:rPr>
            </w:pPr>
            <w:r w:rsidRPr="00425A5E">
              <w:rPr>
                <w:rFonts w:cstheme="minorHAnsi"/>
              </w:rPr>
              <w:t>The coach has agreed goals with the rider.</w:t>
            </w:r>
          </w:p>
          <w:p w14:paraId="5FF16431" w14:textId="77777777" w:rsidR="006E4965" w:rsidRPr="00425A5E" w:rsidRDefault="006E4965" w:rsidP="006E4965">
            <w:pPr>
              <w:pStyle w:val="ListParagraph"/>
              <w:numPr>
                <w:ilvl w:val="0"/>
                <w:numId w:val="11"/>
              </w:numPr>
              <w:rPr>
                <w:rFonts w:cstheme="minorHAnsi"/>
              </w:rPr>
            </w:pPr>
            <w:r w:rsidRPr="00425A5E">
              <w:rPr>
                <w:rFonts w:cstheme="minorHAnsi"/>
              </w:rPr>
              <w:t>Identified a plan that incorporates agreed goals for provides appropriate progression through exercises and timings relevant to rider and equine.</w:t>
            </w:r>
          </w:p>
          <w:p w14:paraId="4A9D8E55" w14:textId="77777777" w:rsidR="006E4965" w:rsidRPr="00425A5E" w:rsidRDefault="006E4965" w:rsidP="006E4965">
            <w:pPr>
              <w:pStyle w:val="ListParagraph"/>
              <w:numPr>
                <w:ilvl w:val="0"/>
                <w:numId w:val="11"/>
              </w:numPr>
              <w:rPr>
                <w:rFonts w:cstheme="minorHAnsi"/>
              </w:rPr>
            </w:pPr>
            <w:r w:rsidRPr="00425A5E">
              <w:rPr>
                <w:rFonts w:cstheme="minorHAnsi"/>
              </w:rPr>
              <w:t>Through the session the coach is able to respond and evolve the plans according to progress.</w:t>
            </w:r>
          </w:p>
        </w:tc>
      </w:tr>
      <w:tr w:rsidR="006E4965" w:rsidRPr="00425A5E" w14:paraId="30694F53" w14:textId="77777777" w:rsidTr="006E4965">
        <w:trPr>
          <w:trHeight w:val="468"/>
          <w:jc w:val="center"/>
        </w:trPr>
        <w:tc>
          <w:tcPr>
            <w:tcW w:w="13849" w:type="dxa"/>
            <w:shd w:val="clear" w:color="auto" w:fill="auto"/>
          </w:tcPr>
          <w:p w14:paraId="187089F6" w14:textId="77777777" w:rsidR="006E4965" w:rsidRPr="00425A5E" w:rsidRDefault="006E4965" w:rsidP="006E4965">
            <w:pPr>
              <w:pStyle w:val="ListParagraph"/>
              <w:numPr>
                <w:ilvl w:val="0"/>
                <w:numId w:val="11"/>
              </w:numPr>
              <w:rPr>
                <w:rFonts w:cstheme="minorHAnsi"/>
              </w:rPr>
            </w:pPr>
            <w:r w:rsidRPr="00425A5E">
              <w:rPr>
                <w:rFonts w:cstheme="minorHAnsi"/>
              </w:rPr>
              <w:t>The coach clarifies the rider profile with the rider.</w:t>
            </w:r>
          </w:p>
        </w:tc>
      </w:tr>
      <w:tr w:rsidR="006E4965" w:rsidRPr="00425A5E" w14:paraId="67236EFA" w14:textId="77777777" w:rsidTr="006E4965">
        <w:trPr>
          <w:trHeight w:val="362"/>
          <w:jc w:val="center"/>
        </w:trPr>
        <w:tc>
          <w:tcPr>
            <w:tcW w:w="13849" w:type="dxa"/>
            <w:shd w:val="clear" w:color="auto" w:fill="B4C6E7" w:themeFill="accent1" w:themeFillTint="66"/>
          </w:tcPr>
          <w:p w14:paraId="5314FC64" w14:textId="77777777" w:rsidR="006E4965" w:rsidRPr="00425A5E" w:rsidRDefault="006E4965" w:rsidP="00305DF2">
            <w:pPr>
              <w:rPr>
                <w:rFonts w:cstheme="minorHAnsi"/>
              </w:rPr>
            </w:pPr>
            <w:r w:rsidRPr="00425A5E">
              <w:rPr>
                <w:rFonts w:cstheme="minorHAnsi"/>
              </w:rPr>
              <w:t>Coaching Skills</w:t>
            </w:r>
          </w:p>
        </w:tc>
      </w:tr>
      <w:tr w:rsidR="006E4965" w:rsidRPr="00425A5E" w14:paraId="61069CE6" w14:textId="77777777" w:rsidTr="006E4965">
        <w:trPr>
          <w:trHeight w:val="869"/>
          <w:jc w:val="center"/>
        </w:trPr>
        <w:tc>
          <w:tcPr>
            <w:tcW w:w="13849" w:type="dxa"/>
            <w:shd w:val="clear" w:color="auto" w:fill="auto"/>
          </w:tcPr>
          <w:p w14:paraId="5565672D" w14:textId="77777777" w:rsidR="006E4965" w:rsidRPr="00425A5E" w:rsidRDefault="006E4965" w:rsidP="00305DF2">
            <w:pPr>
              <w:rPr>
                <w:rFonts w:cstheme="minorHAnsi"/>
                <w:i/>
                <w:iCs/>
              </w:rPr>
            </w:pPr>
            <w:r w:rsidRPr="00425A5E">
              <w:rPr>
                <w:rFonts w:cstheme="minorHAnsi"/>
                <w:i/>
                <w:iCs/>
              </w:rPr>
              <w:t xml:space="preserve">Individual needs are met: </w:t>
            </w:r>
          </w:p>
          <w:p w14:paraId="2E341AF1" w14:textId="77777777" w:rsidR="006E4965" w:rsidRPr="00425A5E" w:rsidRDefault="006E4965" w:rsidP="006E4965">
            <w:pPr>
              <w:pStyle w:val="ListParagraph"/>
              <w:numPr>
                <w:ilvl w:val="0"/>
                <w:numId w:val="14"/>
              </w:numPr>
              <w:rPr>
                <w:rFonts w:cstheme="minorHAnsi"/>
              </w:rPr>
            </w:pPr>
            <w:r w:rsidRPr="00425A5E">
              <w:rPr>
                <w:rFonts w:cstheme="minorHAnsi"/>
              </w:rPr>
              <w:t xml:space="preserve">The session is focussed around the wants and needs of the rider </w:t>
            </w:r>
          </w:p>
          <w:p w14:paraId="1FFA511E" w14:textId="77777777" w:rsidR="006E4965" w:rsidRPr="00425A5E" w:rsidRDefault="006E4965" w:rsidP="006E4965">
            <w:pPr>
              <w:pStyle w:val="ListParagraph"/>
              <w:numPr>
                <w:ilvl w:val="0"/>
                <w:numId w:val="14"/>
              </w:numPr>
              <w:rPr>
                <w:rFonts w:cstheme="minorHAnsi"/>
              </w:rPr>
            </w:pPr>
            <w:r w:rsidRPr="00425A5E">
              <w:rPr>
                <w:rFonts w:cstheme="minorHAnsi"/>
              </w:rPr>
              <w:t>A flexible approach is shown to meet any changing needs of the rider as the session progresses.</w:t>
            </w:r>
          </w:p>
        </w:tc>
      </w:tr>
      <w:tr w:rsidR="006E4965" w:rsidRPr="00425A5E" w14:paraId="6B9C40D6" w14:textId="77777777" w:rsidTr="006E4965">
        <w:trPr>
          <w:trHeight w:val="869"/>
          <w:jc w:val="center"/>
        </w:trPr>
        <w:tc>
          <w:tcPr>
            <w:tcW w:w="13849" w:type="dxa"/>
            <w:shd w:val="clear" w:color="auto" w:fill="auto"/>
          </w:tcPr>
          <w:p w14:paraId="55BE1BD0" w14:textId="77777777" w:rsidR="006E4965" w:rsidRPr="00425A5E" w:rsidRDefault="006E4965" w:rsidP="00305DF2">
            <w:pPr>
              <w:rPr>
                <w:rFonts w:cstheme="minorHAnsi"/>
              </w:rPr>
            </w:pPr>
            <w:r w:rsidRPr="00425A5E">
              <w:rPr>
                <w:rFonts w:cstheme="minorHAnsi"/>
                <w:i/>
                <w:iCs/>
              </w:rPr>
              <w:t>Positive and motivational learning environment:</w:t>
            </w:r>
            <w:r w:rsidRPr="00425A5E">
              <w:rPr>
                <w:rFonts w:cstheme="minorHAnsi"/>
              </w:rPr>
              <w:t xml:space="preserve"> </w:t>
            </w:r>
          </w:p>
          <w:p w14:paraId="793DE8DB" w14:textId="77777777" w:rsidR="006E4965" w:rsidRPr="00425A5E" w:rsidRDefault="006E4965" w:rsidP="006E4965">
            <w:pPr>
              <w:pStyle w:val="ListParagraph"/>
              <w:numPr>
                <w:ilvl w:val="0"/>
                <w:numId w:val="14"/>
              </w:numPr>
              <w:rPr>
                <w:rFonts w:cstheme="minorHAnsi"/>
              </w:rPr>
            </w:pPr>
            <w:r w:rsidRPr="00425A5E">
              <w:rPr>
                <w:rFonts w:cstheme="minorHAnsi"/>
              </w:rPr>
              <w:t>Coach generates authentic praise and reinforcement.</w:t>
            </w:r>
          </w:p>
          <w:p w14:paraId="571B01C8" w14:textId="77777777" w:rsidR="006E4965" w:rsidRPr="00425A5E" w:rsidRDefault="006E4965" w:rsidP="006E4965">
            <w:pPr>
              <w:pStyle w:val="ListParagraph"/>
              <w:numPr>
                <w:ilvl w:val="0"/>
                <w:numId w:val="14"/>
              </w:numPr>
              <w:rPr>
                <w:rFonts w:cstheme="minorHAnsi"/>
              </w:rPr>
            </w:pPr>
            <w:r w:rsidRPr="00425A5E">
              <w:rPr>
                <w:rFonts w:cstheme="minorHAnsi"/>
              </w:rPr>
              <w:t>Enables the rider choice, where appropriate.</w:t>
            </w:r>
          </w:p>
          <w:p w14:paraId="422048F9" w14:textId="77777777" w:rsidR="006E4965" w:rsidRPr="00425A5E" w:rsidRDefault="006E4965" w:rsidP="006E4965">
            <w:pPr>
              <w:pStyle w:val="ListParagraph"/>
              <w:numPr>
                <w:ilvl w:val="0"/>
                <w:numId w:val="14"/>
              </w:numPr>
              <w:rPr>
                <w:rFonts w:cstheme="minorHAnsi"/>
              </w:rPr>
            </w:pPr>
            <w:r w:rsidRPr="00425A5E">
              <w:rPr>
                <w:rFonts w:cstheme="minorHAnsi"/>
              </w:rPr>
              <w:t>Draws the rider into evaluating positive performances</w:t>
            </w:r>
          </w:p>
        </w:tc>
      </w:tr>
      <w:tr w:rsidR="006E4965" w:rsidRPr="00425A5E" w14:paraId="74B817B5" w14:textId="77777777" w:rsidTr="006E4965">
        <w:trPr>
          <w:trHeight w:val="649"/>
          <w:jc w:val="center"/>
        </w:trPr>
        <w:tc>
          <w:tcPr>
            <w:tcW w:w="13849" w:type="dxa"/>
            <w:shd w:val="clear" w:color="auto" w:fill="auto"/>
          </w:tcPr>
          <w:p w14:paraId="64703D6A" w14:textId="77777777" w:rsidR="006E4965" w:rsidRPr="00425A5E" w:rsidRDefault="006E4965" w:rsidP="00305DF2">
            <w:pPr>
              <w:rPr>
                <w:rFonts w:cstheme="minorHAnsi"/>
                <w:i/>
                <w:iCs/>
              </w:rPr>
            </w:pPr>
            <w:r w:rsidRPr="00425A5E">
              <w:rPr>
                <w:rFonts w:cstheme="minorHAnsi"/>
                <w:i/>
                <w:iCs/>
              </w:rPr>
              <w:t>Participant Empowerment:</w:t>
            </w:r>
          </w:p>
          <w:p w14:paraId="40F0E619" w14:textId="77777777" w:rsidR="006E4965" w:rsidRPr="00425A5E" w:rsidRDefault="006E4965" w:rsidP="006E4965">
            <w:pPr>
              <w:pStyle w:val="ListParagraph"/>
              <w:numPr>
                <w:ilvl w:val="0"/>
                <w:numId w:val="15"/>
              </w:numPr>
              <w:rPr>
                <w:rFonts w:cstheme="minorHAnsi"/>
              </w:rPr>
            </w:pPr>
            <w:r w:rsidRPr="00425A5E">
              <w:rPr>
                <w:rFonts w:cstheme="minorHAnsi"/>
              </w:rPr>
              <w:t xml:space="preserve">The coach finds different ways to empower the rider and has the skills to empower as well as an awareness of </w:t>
            </w:r>
            <w:r w:rsidRPr="00425A5E">
              <w:rPr>
                <w:rFonts w:cstheme="minorHAnsi"/>
                <w:i/>
              </w:rPr>
              <w:t>when</w:t>
            </w:r>
            <w:r w:rsidRPr="00425A5E">
              <w:rPr>
                <w:rFonts w:cstheme="minorHAnsi"/>
              </w:rPr>
              <w:t xml:space="preserve"> to empower. </w:t>
            </w:r>
          </w:p>
        </w:tc>
      </w:tr>
      <w:tr w:rsidR="006E4965" w:rsidRPr="00425A5E" w14:paraId="0331A4EC" w14:textId="77777777" w:rsidTr="006E4965">
        <w:trPr>
          <w:trHeight w:val="687"/>
          <w:jc w:val="center"/>
        </w:trPr>
        <w:tc>
          <w:tcPr>
            <w:tcW w:w="13849" w:type="dxa"/>
            <w:shd w:val="clear" w:color="auto" w:fill="auto"/>
          </w:tcPr>
          <w:p w14:paraId="557277A9" w14:textId="77777777" w:rsidR="006E4965" w:rsidRPr="00425A5E" w:rsidRDefault="006E4965" w:rsidP="00305DF2">
            <w:pPr>
              <w:rPr>
                <w:rFonts w:cstheme="minorHAnsi"/>
              </w:rPr>
            </w:pPr>
            <w:r w:rsidRPr="00425A5E">
              <w:rPr>
                <w:rFonts w:cstheme="minorHAnsi"/>
                <w:i/>
                <w:iCs/>
              </w:rPr>
              <w:lastRenderedPageBreak/>
              <w:t>Coaching Style</w:t>
            </w:r>
            <w:r w:rsidRPr="00425A5E">
              <w:rPr>
                <w:rFonts w:cstheme="minorHAnsi"/>
              </w:rPr>
              <w:t>:</w:t>
            </w:r>
          </w:p>
          <w:p w14:paraId="23656071" w14:textId="77777777" w:rsidR="006E4965" w:rsidRPr="00425A5E" w:rsidRDefault="006E4965" w:rsidP="006E4965">
            <w:pPr>
              <w:pStyle w:val="ListParagraph"/>
              <w:numPr>
                <w:ilvl w:val="0"/>
                <w:numId w:val="15"/>
              </w:numPr>
              <w:rPr>
                <w:rFonts w:cstheme="minorHAnsi"/>
              </w:rPr>
            </w:pPr>
            <w:r w:rsidRPr="00425A5E">
              <w:rPr>
                <w:rFonts w:cstheme="minorHAnsi"/>
              </w:rPr>
              <w:t>The coach shows an ability to adapt their coaching style according to the rider’s needs and the situation.</w:t>
            </w:r>
          </w:p>
        </w:tc>
      </w:tr>
      <w:tr w:rsidR="006E4965" w:rsidRPr="00425A5E" w14:paraId="230A8FB0" w14:textId="77777777" w:rsidTr="006E4965">
        <w:trPr>
          <w:trHeight w:val="429"/>
          <w:jc w:val="center"/>
        </w:trPr>
        <w:tc>
          <w:tcPr>
            <w:tcW w:w="13849" w:type="dxa"/>
            <w:shd w:val="clear" w:color="auto" w:fill="B4C6E7" w:themeFill="accent1" w:themeFillTint="66"/>
          </w:tcPr>
          <w:p w14:paraId="2290AB5B" w14:textId="77777777" w:rsidR="006E4965" w:rsidRPr="00425A5E" w:rsidRDefault="006E4965" w:rsidP="00305DF2">
            <w:pPr>
              <w:rPr>
                <w:rFonts w:cstheme="minorHAnsi"/>
              </w:rPr>
            </w:pPr>
            <w:r w:rsidRPr="00425A5E">
              <w:rPr>
                <w:rFonts w:cstheme="minorHAnsi"/>
              </w:rPr>
              <w:t>Rapport with rider and volunteers</w:t>
            </w:r>
          </w:p>
        </w:tc>
      </w:tr>
      <w:tr w:rsidR="006E4965" w:rsidRPr="00425A5E" w14:paraId="717104CE" w14:textId="77777777" w:rsidTr="006E4965">
        <w:trPr>
          <w:trHeight w:val="1134"/>
          <w:jc w:val="center"/>
        </w:trPr>
        <w:tc>
          <w:tcPr>
            <w:tcW w:w="13849" w:type="dxa"/>
            <w:shd w:val="clear" w:color="auto" w:fill="auto"/>
            <w:vAlign w:val="center"/>
          </w:tcPr>
          <w:p w14:paraId="6737244F" w14:textId="77777777" w:rsidR="006E4965" w:rsidRPr="00425A5E" w:rsidRDefault="006E4965" w:rsidP="00305DF2">
            <w:pPr>
              <w:rPr>
                <w:rFonts w:cstheme="minorHAnsi"/>
                <w:i/>
                <w:iCs/>
              </w:rPr>
            </w:pPr>
            <w:r w:rsidRPr="00425A5E">
              <w:rPr>
                <w:rFonts w:cstheme="minorHAnsi"/>
                <w:i/>
                <w:iCs/>
              </w:rPr>
              <w:t>Language and Communication:</w:t>
            </w:r>
          </w:p>
          <w:p w14:paraId="4978CE94" w14:textId="77777777" w:rsidR="006E4965" w:rsidRPr="00425A5E" w:rsidRDefault="006E4965" w:rsidP="006E4965">
            <w:pPr>
              <w:pStyle w:val="ListParagraph"/>
              <w:numPr>
                <w:ilvl w:val="0"/>
                <w:numId w:val="15"/>
              </w:numPr>
              <w:rPr>
                <w:rFonts w:cstheme="minorHAnsi"/>
              </w:rPr>
            </w:pPr>
            <w:r w:rsidRPr="00425A5E">
              <w:rPr>
                <w:rFonts w:cstheme="minorHAnsi"/>
              </w:rPr>
              <w:t>The coach uses a good range of communication methods in working with participants, volunteers, parents/carers, including</w:t>
            </w:r>
          </w:p>
          <w:p w14:paraId="3A99E27A" w14:textId="77777777" w:rsidR="006E4965" w:rsidRPr="00425A5E" w:rsidRDefault="006E4965" w:rsidP="006E4965">
            <w:pPr>
              <w:pStyle w:val="ListParagraph"/>
              <w:numPr>
                <w:ilvl w:val="1"/>
                <w:numId w:val="15"/>
              </w:numPr>
              <w:rPr>
                <w:rFonts w:cstheme="minorHAnsi"/>
              </w:rPr>
            </w:pPr>
            <w:r w:rsidRPr="00425A5E">
              <w:rPr>
                <w:rFonts w:cstheme="minorHAnsi"/>
              </w:rPr>
              <w:t>Clear language appropriate to rider</w:t>
            </w:r>
          </w:p>
          <w:p w14:paraId="3C922C93" w14:textId="06C7D1BE" w:rsidR="006E4965" w:rsidRPr="00425A5E" w:rsidRDefault="006E4965" w:rsidP="006E4965">
            <w:pPr>
              <w:pStyle w:val="ListParagraph"/>
              <w:numPr>
                <w:ilvl w:val="1"/>
                <w:numId w:val="15"/>
              </w:numPr>
              <w:rPr>
                <w:rFonts w:cstheme="minorHAnsi"/>
              </w:rPr>
            </w:pPr>
            <w:r w:rsidRPr="00425A5E">
              <w:rPr>
                <w:rFonts w:cstheme="minorHAnsi"/>
              </w:rPr>
              <w:t xml:space="preserve">Positive </w:t>
            </w:r>
            <w:r w:rsidR="00AE072A">
              <w:rPr>
                <w:rFonts w:cstheme="minorHAnsi"/>
              </w:rPr>
              <w:t>b</w:t>
            </w:r>
            <w:r w:rsidRPr="00425A5E">
              <w:rPr>
                <w:rFonts w:cstheme="minorHAnsi"/>
              </w:rPr>
              <w:t>ody language and if needed non-verbal communication</w:t>
            </w:r>
          </w:p>
          <w:p w14:paraId="4EC4DD77" w14:textId="77777777" w:rsidR="006E4965" w:rsidRPr="00425A5E" w:rsidRDefault="006E4965" w:rsidP="006E4965">
            <w:pPr>
              <w:pStyle w:val="ListParagraph"/>
              <w:numPr>
                <w:ilvl w:val="1"/>
                <w:numId w:val="15"/>
              </w:numPr>
              <w:rPr>
                <w:rFonts w:cstheme="minorHAnsi"/>
              </w:rPr>
            </w:pPr>
            <w:r w:rsidRPr="00425A5E">
              <w:rPr>
                <w:rFonts w:cstheme="minorHAnsi"/>
              </w:rPr>
              <w:t>Good listening and summarising</w:t>
            </w:r>
          </w:p>
        </w:tc>
      </w:tr>
      <w:tr w:rsidR="006E4965" w:rsidRPr="00425A5E" w14:paraId="4EB3666C" w14:textId="77777777" w:rsidTr="006E4965">
        <w:trPr>
          <w:trHeight w:val="872"/>
          <w:jc w:val="center"/>
        </w:trPr>
        <w:tc>
          <w:tcPr>
            <w:tcW w:w="13849" w:type="dxa"/>
            <w:shd w:val="clear" w:color="auto" w:fill="auto"/>
          </w:tcPr>
          <w:p w14:paraId="17D2463A" w14:textId="77777777" w:rsidR="006E4965" w:rsidRPr="00425A5E" w:rsidRDefault="006E4965" w:rsidP="00305DF2">
            <w:pPr>
              <w:rPr>
                <w:rFonts w:cstheme="minorHAnsi"/>
                <w:i/>
                <w:iCs/>
              </w:rPr>
            </w:pPr>
            <w:r w:rsidRPr="00425A5E">
              <w:rPr>
                <w:rFonts w:cstheme="minorHAnsi"/>
                <w:i/>
                <w:iCs/>
              </w:rPr>
              <w:t>Volunteer Involvement and value:</w:t>
            </w:r>
          </w:p>
          <w:p w14:paraId="78DCEE6B" w14:textId="77777777" w:rsidR="006E4965" w:rsidRPr="00425A5E" w:rsidRDefault="006E4965" w:rsidP="006E4965">
            <w:pPr>
              <w:pStyle w:val="ListParagraph"/>
              <w:numPr>
                <w:ilvl w:val="0"/>
                <w:numId w:val="15"/>
              </w:numPr>
              <w:rPr>
                <w:rFonts w:cstheme="minorHAnsi"/>
              </w:rPr>
            </w:pPr>
            <w:r w:rsidRPr="00425A5E">
              <w:rPr>
                <w:rFonts w:cstheme="minorHAnsi"/>
              </w:rPr>
              <w:t>The coach involves volunteers and support staff shows positive regard</w:t>
            </w:r>
          </w:p>
        </w:tc>
      </w:tr>
      <w:tr w:rsidR="001030A4" w:rsidRPr="00425A5E" w14:paraId="165017FD" w14:textId="77777777" w:rsidTr="00A54256">
        <w:trPr>
          <w:trHeight w:val="440"/>
          <w:jc w:val="center"/>
        </w:trPr>
        <w:tc>
          <w:tcPr>
            <w:tcW w:w="13849" w:type="dxa"/>
            <w:shd w:val="clear" w:color="auto" w:fill="B4C6E7" w:themeFill="accent1" w:themeFillTint="66"/>
          </w:tcPr>
          <w:p w14:paraId="3C2FF17D" w14:textId="282D2537" w:rsidR="001030A4" w:rsidRPr="00425A5E" w:rsidRDefault="00A54256" w:rsidP="00305DF2">
            <w:pPr>
              <w:rPr>
                <w:rFonts w:cstheme="minorHAnsi"/>
                <w:i/>
                <w:iCs/>
              </w:rPr>
            </w:pPr>
            <w:r>
              <w:rPr>
                <w:rFonts w:cstheme="minorHAnsi"/>
              </w:rPr>
              <w:t>Session Flow and content</w:t>
            </w:r>
          </w:p>
        </w:tc>
      </w:tr>
      <w:tr w:rsidR="001030A4" w:rsidRPr="00425A5E" w14:paraId="5768FB12" w14:textId="77777777" w:rsidTr="006E4965">
        <w:trPr>
          <w:trHeight w:val="872"/>
          <w:jc w:val="center"/>
        </w:trPr>
        <w:tc>
          <w:tcPr>
            <w:tcW w:w="13849" w:type="dxa"/>
            <w:shd w:val="clear" w:color="auto" w:fill="auto"/>
          </w:tcPr>
          <w:p w14:paraId="69B473E7" w14:textId="77777777" w:rsidR="008862CF" w:rsidRDefault="008862CF" w:rsidP="008862CF">
            <w:pPr>
              <w:rPr>
                <w:rFonts w:cstheme="minorHAnsi"/>
                <w:i/>
                <w:iCs/>
              </w:rPr>
            </w:pPr>
            <w:r>
              <w:rPr>
                <w:rFonts w:cstheme="minorHAnsi"/>
                <w:i/>
                <w:iCs/>
              </w:rPr>
              <w:t>Session structure:</w:t>
            </w:r>
          </w:p>
          <w:p w14:paraId="0E161157" w14:textId="77777777" w:rsidR="008862CF" w:rsidRPr="008862CF" w:rsidRDefault="008862CF" w:rsidP="008862CF">
            <w:pPr>
              <w:pStyle w:val="ListParagraph"/>
              <w:numPr>
                <w:ilvl w:val="0"/>
                <w:numId w:val="15"/>
              </w:numPr>
              <w:rPr>
                <w:rFonts w:cstheme="minorHAnsi"/>
                <w:i/>
                <w:iCs/>
              </w:rPr>
            </w:pPr>
            <w:r>
              <w:rPr>
                <w:rFonts w:cstheme="minorHAnsi"/>
              </w:rPr>
              <w:t>Coach has structured the session to ensure appropriate time and activity given to warm-up, main session and warm-down and review.</w:t>
            </w:r>
          </w:p>
          <w:p w14:paraId="4E1A061A" w14:textId="4DA3558E" w:rsidR="001030A4" w:rsidRPr="00425A5E" w:rsidRDefault="008862CF" w:rsidP="008862CF">
            <w:pPr>
              <w:pStyle w:val="ListParagraph"/>
              <w:numPr>
                <w:ilvl w:val="0"/>
                <w:numId w:val="15"/>
              </w:numPr>
              <w:rPr>
                <w:rFonts w:cstheme="minorHAnsi"/>
                <w:i/>
                <w:iCs/>
              </w:rPr>
            </w:pPr>
            <w:r>
              <w:rPr>
                <w:rFonts w:cstheme="minorHAnsi"/>
              </w:rPr>
              <w:t>The session shows good progression/regression relevant to the needs and wants of the rider and horse combination</w:t>
            </w:r>
          </w:p>
        </w:tc>
      </w:tr>
      <w:tr w:rsidR="006E4965" w:rsidRPr="00425A5E" w14:paraId="1B490382" w14:textId="77777777" w:rsidTr="006E4965">
        <w:trPr>
          <w:trHeight w:val="399"/>
          <w:jc w:val="center"/>
        </w:trPr>
        <w:tc>
          <w:tcPr>
            <w:tcW w:w="13849" w:type="dxa"/>
            <w:shd w:val="clear" w:color="auto" w:fill="B4C6E7" w:themeFill="accent1" w:themeFillTint="66"/>
          </w:tcPr>
          <w:p w14:paraId="536D1845" w14:textId="77777777" w:rsidR="006E4965" w:rsidRPr="00425A5E" w:rsidRDefault="006E4965" w:rsidP="00305DF2">
            <w:pPr>
              <w:rPr>
                <w:rFonts w:cstheme="minorHAnsi"/>
              </w:rPr>
            </w:pPr>
            <w:r w:rsidRPr="00425A5E">
              <w:rPr>
                <w:rFonts w:cstheme="minorHAnsi"/>
              </w:rPr>
              <w:t>Technical work and consideration for the equine</w:t>
            </w:r>
          </w:p>
        </w:tc>
      </w:tr>
      <w:tr w:rsidR="006E4965" w:rsidRPr="00425A5E" w14:paraId="3E9A7419" w14:textId="77777777" w:rsidTr="006E4965">
        <w:trPr>
          <w:trHeight w:val="962"/>
          <w:jc w:val="center"/>
        </w:trPr>
        <w:tc>
          <w:tcPr>
            <w:tcW w:w="13849" w:type="dxa"/>
            <w:shd w:val="clear" w:color="auto" w:fill="auto"/>
          </w:tcPr>
          <w:p w14:paraId="5B18500B" w14:textId="77777777" w:rsidR="006E4965" w:rsidRPr="00425A5E" w:rsidRDefault="006E4965" w:rsidP="006E4965">
            <w:pPr>
              <w:rPr>
                <w:rFonts w:cstheme="minorHAnsi"/>
                <w:i/>
                <w:iCs/>
              </w:rPr>
            </w:pPr>
            <w:r w:rsidRPr="00425A5E">
              <w:rPr>
                <w:rFonts w:cstheme="minorHAnsi"/>
                <w:i/>
                <w:iCs/>
              </w:rPr>
              <w:t>Rider position:</w:t>
            </w:r>
          </w:p>
          <w:p w14:paraId="4EC38A37" w14:textId="77777777" w:rsidR="006E4965" w:rsidRPr="00425A5E" w:rsidRDefault="006E4965" w:rsidP="006E4965">
            <w:pPr>
              <w:pStyle w:val="ListParagraph"/>
              <w:numPr>
                <w:ilvl w:val="0"/>
                <w:numId w:val="13"/>
              </w:numPr>
              <w:rPr>
                <w:rFonts w:cstheme="minorHAnsi"/>
              </w:rPr>
            </w:pPr>
            <w:r w:rsidRPr="00425A5E">
              <w:rPr>
                <w:rFonts w:cstheme="minorHAnsi"/>
              </w:rPr>
              <w:t xml:space="preserve">The coach demonstrates good observational skills of the rider, their position and security. </w:t>
            </w:r>
          </w:p>
          <w:p w14:paraId="3E9A401D" w14:textId="77777777" w:rsidR="006E4965" w:rsidRPr="00425A5E" w:rsidRDefault="006E4965" w:rsidP="006E4965">
            <w:pPr>
              <w:pStyle w:val="ListParagraph"/>
              <w:numPr>
                <w:ilvl w:val="0"/>
                <w:numId w:val="13"/>
              </w:numPr>
              <w:rPr>
                <w:rFonts w:cstheme="minorHAnsi"/>
              </w:rPr>
            </w:pPr>
            <w:r w:rsidRPr="00425A5E">
              <w:rPr>
                <w:rFonts w:cstheme="minorHAnsi"/>
              </w:rPr>
              <w:t>Where necessary adaptions and feedback is generated to support a secure, effective position.</w:t>
            </w:r>
          </w:p>
        </w:tc>
      </w:tr>
      <w:tr w:rsidR="006E4965" w:rsidRPr="00425A5E" w14:paraId="4987AC23" w14:textId="77777777" w:rsidTr="006E4965">
        <w:trPr>
          <w:trHeight w:val="849"/>
          <w:jc w:val="center"/>
        </w:trPr>
        <w:tc>
          <w:tcPr>
            <w:tcW w:w="13849" w:type="dxa"/>
            <w:shd w:val="clear" w:color="auto" w:fill="auto"/>
          </w:tcPr>
          <w:p w14:paraId="4664BB93" w14:textId="77777777" w:rsidR="006E4965" w:rsidRPr="00425A5E" w:rsidRDefault="006E4965" w:rsidP="00305DF2">
            <w:pPr>
              <w:rPr>
                <w:rFonts w:cstheme="minorHAnsi"/>
              </w:rPr>
            </w:pPr>
            <w:r w:rsidRPr="00425A5E">
              <w:rPr>
                <w:rFonts w:cstheme="minorHAnsi"/>
                <w:i/>
                <w:iCs/>
              </w:rPr>
              <w:t>Scale of Training</w:t>
            </w:r>
            <w:r w:rsidRPr="00425A5E">
              <w:rPr>
                <w:rFonts w:cstheme="minorHAnsi"/>
              </w:rPr>
              <w:t>:</w:t>
            </w:r>
          </w:p>
          <w:p w14:paraId="217CBDBC" w14:textId="77777777" w:rsidR="006E4965" w:rsidRPr="00425A5E" w:rsidRDefault="006E4965" w:rsidP="006E4965">
            <w:pPr>
              <w:pStyle w:val="ListParagraph"/>
              <w:numPr>
                <w:ilvl w:val="0"/>
                <w:numId w:val="18"/>
              </w:numPr>
              <w:rPr>
                <w:rFonts w:cstheme="minorHAnsi"/>
              </w:rPr>
            </w:pPr>
            <w:r w:rsidRPr="00425A5E">
              <w:rPr>
                <w:rFonts w:cstheme="minorHAnsi"/>
              </w:rPr>
              <w:t>Work through the coaching session shows regard for the scale of training and progresses accordingly *</w:t>
            </w:r>
          </w:p>
        </w:tc>
      </w:tr>
      <w:tr w:rsidR="006E4965" w:rsidRPr="00425A5E" w14:paraId="40937740" w14:textId="77777777" w:rsidTr="006E4965">
        <w:trPr>
          <w:trHeight w:val="847"/>
          <w:jc w:val="center"/>
        </w:trPr>
        <w:tc>
          <w:tcPr>
            <w:tcW w:w="13849" w:type="dxa"/>
            <w:shd w:val="clear" w:color="auto" w:fill="auto"/>
          </w:tcPr>
          <w:p w14:paraId="74E3A88F" w14:textId="77777777" w:rsidR="006E4965" w:rsidRPr="00425A5E" w:rsidRDefault="006E4965" w:rsidP="00305DF2">
            <w:pPr>
              <w:rPr>
                <w:rFonts w:cstheme="minorHAnsi"/>
                <w:i/>
                <w:iCs/>
              </w:rPr>
            </w:pPr>
            <w:r w:rsidRPr="00425A5E">
              <w:rPr>
                <w:rFonts w:cstheme="minorHAnsi"/>
                <w:i/>
                <w:iCs/>
              </w:rPr>
              <w:t>Paces:</w:t>
            </w:r>
          </w:p>
          <w:p w14:paraId="5CC65ABA" w14:textId="77777777" w:rsidR="006E4965" w:rsidRPr="00425A5E" w:rsidRDefault="006E4965" w:rsidP="006E4965">
            <w:pPr>
              <w:pStyle w:val="ListParagraph"/>
              <w:numPr>
                <w:ilvl w:val="0"/>
                <w:numId w:val="18"/>
              </w:numPr>
              <w:rPr>
                <w:rFonts w:cstheme="minorHAnsi"/>
                <w:i/>
                <w:iCs/>
              </w:rPr>
            </w:pPr>
            <w:r w:rsidRPr="00425A5E">
              <w:rPr>
                <w:rFonts w:cstheme="minorHAnsi"/>
              </w:rPr>
              <w:t>Coach the rider at all three paces and has different exercises to improve rider and equine way of going</w:t>
            </w:r>
          </w:p>
        </w:tc>
      </w:tr>
      <w:tr w:rsidR="006E4965" w:rsidRPr="00425A5E" w14:paraId="39CE0A98" w14:textId="77777777" w:rsidTr="006E4965">
        <w:trPr>
          <w:trHeight w:val="978"/>
          <w:jc w:val="center"/>
        </w:trPr>
        <w:tc>
          <w:tcPr>
            <w:tcW w:w="13849" w:type="dxa"/>
            <w:shd w:val="clear" w:color="auto" w:fill="auto"/>
          </w:tcPr>
          <w:p w14:paraId="74529861" w14:textId="77777777" w:rsidR="006E4965" w:rsidRPr="00425A5E" w:rsidRDefault="006E4965" w:rsidP="00305DF2">
            <w:pPr>
              <w:rPr>
                <w:rFonts w:cstheme="minorHAnsi"/>
                <w:i/>
                <w:iCs/>
              </w:rPr>
            </w:pPr>
            <w:r w:rsidRPr="00425A5E">
              <w:rPr>
                <w:rFonts w:cstheme="minorHAnsi"/>
                <w:i/>
                <w:iCs/>
              </w:rPr>
              <w:t>Lateral Work:</w:t>
            </w:r>
          </w:p>
          <w:p w14:paraId="1FACC20B" w14:textId="77777777" w:rsidR="006E4965" w:rsidRPr="00425A5E" w:rsidRDefault="006E4965" w:rsidP="006E4965">
            <w:pPr>
              <w:pStyle w:val="ListParagraph"/>
              <w:numPr>
                <w:ilvl w:val="0"/>
                <w:numId w:val="18"/>
              </w:numPr>
              <w:rPr>
                <w:rFonts w:cstheme="minorHAnsi"/>
                <w:i/>
                <w:iCs/>
              </w:rPr>
            </w:pPr>
            <w:r w:rsidRPr="00425A5E">
              <w:rPr>
                <w:rFonts w:cstheme="minorHAnsi"/>
              </w:rPr>
              <w:t>Correct/relevant aids for lateral work</w:t>
            </w:r>
          </w:p>
          <w:p w14:paraId="419CDCC3" w14:textId="77777777" w:rsidR="006E4965" w:rsidRPr="00425A5E" w:rsidRDefault="006E4965" w:rsidP="006E4965">
            <w:pPr>
              <w:pStyle w:val="ListParagraph"/>
              <w:numPr>
                <w:ilvl w:val="0"/>
                <w:numId w:val="18"/>
              </w:numPr>
              <w:rPr>
                <w:rFonts w:cstheme="minorHAnsi"/>
                <w:i/>
                <w:iCs/>
              </w:rPr>
            </w:pPr>
            <w:r w:rsidRPr="00425A5E">
              <w:rPr>
                <w:rFonts w:cstheme="minorHAnsi"/>
              </w:rPr>
              <w:t>Able to set up and evaluate the quality of the lateral movement *</w:t>
            </w:r>
          </w:p>
        </w:tc>
      </w:tr>
      <w:tr w:rsidR="006E4965" w:rsidRPr="00425A5E" w14:paraId="4D9F006C" w14:textId="77777777" w:rsidTr="006E4965">
        <w:trPr>
          <w:trHeight w:val="978"/>
          <w:jc w:val="center"/>
        </w:trPr>
        <w:tc>
          <w:tcPr>
            <w:tcW w:w="13849" w:type="dxa"/>
            <w:shd w:val="clear" w:color="auto" w:fill="auto"/>
          </w:tcPr>
          <w:p w14:paraId="30793652" w14:textId="77777777" w:rsidR="006E4965" w:rsidRPr="00425A5E" w:rsidRDefault="006E4965" w:rsidP="00305DF2">
            <w:pPr>
              <w:rPr>
                <w:rFonts w:cstheme="minorHAnsi"/>
                <w:i/>
                <w:iCs/>
              </w:rPr>
            </w:pPr>
            <w:r w:rsidRPr="00425A5E">
              <w:rPr>
                <w:rFonts w:cstheme="minorHAnsi"/>
                <w:i/>
                <w:iCs/>
              </w:rPr>
              <w:lastRenderedPageBreak/>
              <w:t>Consideration for the equine:</w:t>
            </w:r>
          </w:p>
          <w:p w14:paraId="3525BE1C" w14:textId="77777777" w:rsidR="006E4965" w:rsidRPr="00425A5E" w:rsidRDefault="006E4965" w:rsidP="006E4965">
            <w:pPr>
              <w:pStyle w:val="ListParagraph"/>
              <w:numPr>
                <w:ilvl w:val="0"/>
                <w:numId w:val="19"/>
              </w:numPr>
              <w:rPr>
                <w:rFonts w:cstheme="minorHAnsi"/>
              </w:rPr>
            </w:pPr>
            <w:r w:rsidRPr="00425A5E">
              <w:rPr>
                <w:rFonts w:cstheme="minorHAnsi"/>
              </w:rPr>
              <w:t>Appropriate level of exercise asked of the equine</w:t>
            </w:r>
          </w:p>
          <w:p w14:paraId="03FAF53E" w14:textId="77777777" w:rsidR="006E4965" w:rsidRPr="00425A5E" w:rsidRDefault="006E4965" w:rsidP="006E4965">
            <w:pPr>
              <w:pStyle w:val="ListParagraph"/>
              <w:numPr>
                <w:ilvl w:val="0"/>
                <w:numId w:val="19"/>
              </w:numPr>
              <w:rPr>
                <w:rFonts w:cstheme="minorHAnsi"/>
              </w:rPr>
            </w:pPr>
            <w:r w:rsidRPr="00425A5E">
              <w:rPr>
                <w:rFonts w:cstheme="minorHAnsi"/>
              </w:rPr>
              <w:t xml:space="preserve">Consideration given to the impact of the rider on the equine. </w:t>
            </w:r>
          </w:p>
        </w:tc>
      </w:tr>
      <w:tr w:rsidR="006E4965" w:rsidRPr="00425A5E" w14:paraId="1A279FCD" w14:textId="77777777" w:rsidTr="006E4965">
        <w:trPr>
          <w:trHeight w:val="460"/>
          <w:jc w:val="center"/>
        </w:trPr>
        <w:tc>
          <w:tcPr>
            <w:tcW w:w="13849" w:type="dxa"/>
            <w:shd w:val="clear" w:color="auto" w:fill="B4C6E7" w:themeFill="accent1" w:themeFillTint="66"/>
          </w:tcPr>
          <w:p w14:paraId="67E01236" w14:textId="77777777" w:rsidR="006E4965" w:rsidRPr="00425A5E" w:rsidRDefault="006E4965" w:rsidP="00305DF2">
            <w:pPr>
              <w:rPr>
                <w:rFonts w:cstheme="minorHAnsi"/>
              </w:rPr>
            </w:pPr>
            <w:r w:rsidRPr="00425A5E">
              <w:rPr>
                <w:rFonts w:cstheme="minorHAnsi"/>
              </w:rPr>
              <w:t>Evaluating progress and achievement</w:t>
            </w:r>
          </w:p>
        </w:tc>
      </w:tr>
      <w:tr w:rsidR="006E4965" w:rsidRPr="00425A5E" w14:paraId="55AB79B5" w14:textId="77777777" w:rsidTr="006E4965">
        <w:trPr>
          <w:trHeight w:val="369"/>
          <w:jc w:val="center"/>
        </w:trPr>
        <w:tc>
          <w:tcPr>
            <w:tcW w:w="13849" w:type="dxa"/>
            <w:shd w:val="clear" w:color="auto" w:fill="auto"/>
          </w:tcPr>
          <w:p w14:paraId="7D2A2A73" w14:textId="77777777" w:rsidR="006E4965" w:rsidRPr="00425A5E" w:rsidRDefault="006E4965" w:rsidP="006E4965">
            <w:pPr>
              <w:pStyle w:val="ListParagraph"/>
              <w:numPr>
                <w:ilvl w:val="0"/>
                <w:numId w:val="17"/>
              </w:numPr>
              <w:rPr>
                <w:rFonts w:cstheme="minorHAnsi"/>
              </w:rPr>
            </w:pPr>
            <w:r w:rsidRPr="00425A5E">
              <w:rPr>
                <w:rFonts w:cstheme="minorHAnsi"/>
              </w:rPr>
              <w:t>The coach is able to reflect accurately on the coaching session, identifying positives and areas they might adapt in hindsight.</w:t>
            </w:r>
          </w:p>
        </w:tc>
      </w:tr>
      <w:tr w:rsidR="006E4965" w:rsidRPr="00AC12F2" w14:paraId="0D19F1ED" w14:textId="77777777" w:rsidTr="006E4965">
        <w:trPr>
          <w:trHeight w:val="727"/>
          <w:jc w:val="center"/>
        </w:trPr>
        <w:tc>
          <w:tcPr>
            <w:tcW w:w="13849" w:type="dxa"/>
            <w:shd w:val="clear" w:color="auto" w:fill="auto"/>
            <w:vAlign w:val="center"/>
          </w:tcPr>
          <w:p w14:paraId="2E68FF61" w14:textId="77777777" w:rsidR="006E4965" w:rsidRPr="00AC12F2" w:rsidRDefault="006E4965" w:rsidP="006E4965">
            <w:pPr>
              <w:pStyle w:val="ListParagraph"/>
              <w:numPr>
                <w:ilvl w:val="0"/>
                <w:numId w:val="16"/>
              </w:numPr>
              <w:rPr>
                <w:rFonts w:cstheme="minorHAnsi"/>
              </w:rPr>
            </w:pPr>
            <w:r w:rsidRPr="00AC12F2">
              <w:rPr>
                <w:rFonts w:cstheme="minorHAnsi"/>
              </w:rPr>
              <w:t>The coach is able to reflect on their own coaching in a balanced way (positives and areas for development)</w:t>
            </w:r>
          </w:p>
        </w:tc>
      </w:tr>
    </w:tbl>
    <w:p w14:paraId="3ACB3CD5" w14:textId="77777777" w:rsidR="00AC12F2" w:rsidRPr="00AC12F2" w:rsidRDefault="00AC12F2" w:rsidP="00AC12F2">
      <w:pPr>
        <w:pStyle w:val="FootnoteText"/>
        <w:rPr>
          <w:rFonts w:cstheme="minorHAnsi"/>
          <w:sz w:val="22"/>
          <w:szCs w:val="22"/>
        </w:rPr>
      </w:pPr>
      <w:r w:rsidRPr="00AC12F2">
        <w:rPr>
          <w:rFonts w:cstheme="minorHAnsi"/>
          <w:sz w:val="22"/>
          <w:szCs w:val="22"/>
        </w:rPr>
        <w:t>*Criteria likely to warrant a question in the professional discussion</w:t>
      </w:r>
    </w:p>
    <w:p w14:paraId="1554BC6D" w14:textId="77777777" w:rsidR="00AC12F2" w:rsidRDefault="00AC12F2" w:rsidP="007455EC">
      <w:pPr>
        <w:rPr>
          <w:rFonts w:cstheme="minorHAnsi"/>
          <w:b/>
          <w:bCs/>
          <w:sz w:val="22"/>
          <w:szCs w:val="22"/>
        </w:rPr>
      </w:pPr>
    </w:p>
    <w:p w14:paraId="58A1306A" w14:textId="77777777" w:rsidR="00AC12F2" w:rsidRDefault="00AC12F2" w:rsidP="007455EC">
      <w:pPr>
        <w:rPr>
          <w:rFonts w:cstheme="minorHAnsi"/>
          <w:b/>
          <w:bCs/>
          <w:sz w:val="22"/>
          <w:szCs w:val="22"/>
        </w:rPr>
      </w:pPr>
    </w:p>
    <w:p w14:paraId="0CE41577" w14:textId="6ECD64CE" w:rsidR="00D207B0" w:rsidRPr="00425A5E" w:rsidRDefault="002A1EC0" w:rsidP="007455EC">
      <w:pPr>
        <w:rPr>
          <w:rFonts w:cstheme="minorHAnsi"/>
          <w:b/>
          <w:bCs/>
          <w:sz w:val="22"/>
          <w:szCs w:val="22"/>
        </w:rPr>
      </w:pPr>
      <w:r w:rsidRPr="00425A5E">
        <w:rPr>
          <w:rFonts w:cstheme="minorHAnsi"/>
          <w:b/>
          <w:bCs/>
          <w:sz w:val="22"/>
          <w:szCs w:val="22"/>
        </w:rPr>
        <w:t>Therapy participant:</w:t>
      </w:r>
    </w:p>
    <w:tbl>
      <w:tblPr>
        <w:tblStyle w:val="TableGrid"/>
        <w:tblW w:w="13849" w:type="dxa"/>
        <w:jc w:val="center"/>
        <w:tblLook w:val="04A0" w:firstRow="1" w:lastRow="0" w:firstColumn="1" w:lastColumn="0" w:noHBand="0" w:noVBand="1"/>
      </w:tblPr>
      <w:tblGrid>
        <w:gridCol w:w="13849"/>
      </w:tblGrid>
      <w:tr w:rsidR="002A1EC0" w:rsidRPr="00425A5E" w14:paraId="64778C7C" w14:textId="77777777" w:rsidTr="002A1EC0">
        <w:trPr>
          <w:trHeight w:val="391"/>
          <w:tblHeader/>
          <w:jc w:val="center"/>
        </w:trPr>
        <w:tc>
          <w:tcPr>
            <w:tcW w:w="13849" w:type="dxa"/>
            <w:shd w:val="clear" w:color="auto" w:fill="DBDBDB" w:themeFill="accent3" w:themeFillTint="66"/>
          </w:tcPr>
          <w:p w14:paraId="012ADD47" w14:textId="77777777" w:rsidR="002A1EC0" w:rsidRPr="00425A5E" w:rsidRDefault="002A1EC0" w:rsidP="00305DF2">
            <w:pPr>
              <w:rPr>
                <w:rFonts w:cstheme="minorHAnsi"/>
              </w:rPr>
            </w:pPr>
            <w:r w:rsidRPr="00425A5E">
              <w:rPr>
                <w:rFonts w:cstheme="minorHAnsi"/>
              </w:rPr>
              <w:t>Assessment Criteria</w:t>
            </w:r>
          </w:p>
        </w:tc>
      </w:tr>
      <w:tr w:rsidR="002A1EC0" w:rsidRPr="00425A5E" w14:paraId="3CF22C61" w14:textId="77777777" w:rsidTr="002A1EC0">
        <w:trPr>
          <w:trHeight w:val="470"/>
          <w:jc w:val="center"/>
        </w:trPr>
        <w:tc>
          <w:tcPr>
            <w:tcW w:w="13849" w:type="dxa"/>
            <w:shd w:val="clear" w:color="auto" w:fill="B4C6E7" w:themeFill="accent1" w:themeFillTint="66"/>
          </w:tcPr>
          <w:p w14:paraId="59556AE1" w14:textId="77777777" w:rsidR="002A1EC0" w:rsidRPr="00425A5E" w:rsidRDefault="002A1EC0" w:rsidP="00305DF2">
            <w:pPr>
              <w:rPr>
                <w:rFonts w:cstheme="minorHAnsi"/>
              </w:rPr>
            </w:pPr>
            <w:r w:rsidRPr="00425A5E">
              <w:rPr>
                <w:rFonts w:cstheme="minorHAnsi"/>
              </w:rPr>
              <w:t>Pre-session checks</w:t>
            </w:r>
          </w:p>
        </w:tc>
      </w:tr>
      <w:tr w:rsidR="002A1EC0" w:rsidRPr="00425A5E" w14:paraId="7CD119E2" w14:textId="77777777" w:rsidTr="002A1EC0">
        <w:trPr>
          <w:trHeight w:val="655"/>
          <w:jc w:val="center"/>
        </w:trPr>
        <w:tc>
          <w:tcPr>
            <w:tcW w:w="13849" w:type="dxa"/>
            <w:shd w:val="clear" w:color="auto" w:fill="auto"/>
          </w:tcPr>
          <w:p w14:paraId="319D5BA2" w14:textId="77777777" w:rsidR="002A1EC0" w:rsidRPr="00425A5E" w:rsidRDefault="002A1EC0" w:rsidP="002A1EC0">
            <w:pPr>
              <w:pStyle w:val="ListParagraph"/>
              <w:numPr>
                <w:ilvl w:val="0"/>
                <w:numId w:val="12"/>
              </w:numPr>
              <w:rPr>
                <w:rFonts w:cstheme="minorHAnsi"/>
              </w:rPr>
            </w:pPr>
            <w:r w:rsidRPr="00425A5E">
              <w:rPr>
                <w:rFonts w:cstheme="minorHAnsi"/>
              </w:rPr>
              <w:t>The coach is confident in discussing risk management for the session and demonstrates strategies to monitor and review safety through the session and manages a safe environment throughout. This includes mounting and dismounting.</w:t>
            </w:r>
          </w:p>
        </w:tc>
      </w:tr>
      <w:tr w:rsidR="002A1EC0" w:rsidRPr="00425A5E" w14:paraId="7D60EEA8" w14:textId="77777777" w:rsidTr="002A1EC0">
        <w:trPr>
          <w:trHeight w:val="678"/>
          <w:jc w:val="center"/>
        </w:trPr>
        <w:tc>
          <w:tcPr>
            <w:tcW w:w="13849" w:type="dxa"/>
            <w:shd w:val="clear" w:color="auto" w:fill="auto"/>
          </w:tcPr>
          <w:p w14:paraId="7CDAF09A" w14:textId="77777777" w:rsidR="002A1EC0" w:rsidRPr="00425A5E" w:rsidRDefault="002A1EC0" w:rsidP="002A1EC0">
            <w:pPr>
              <w:pStyle w:val="ListParagraph"/>
              <w:numPr>
                <w:ilvl w:val="0"/>
                <w:numId w:val="11"/>
              </w:numPr>
              <w:rPr>
                <w:rFonts w:cstheme="minorHAnsi"/>
              </w:rPr>
            </w:pPr>
            <w:r w:rsidRPr="00425A5E">
              <w:rPr>
                <w:rFonts w:cstheme="minorHAnsi"/>
              </w:rPr>
              <w:t>The coach has agreed goals with the participant and/or parent/carer/volunteer</w:t>
            </w:r>
          </w:p>
          <w:p w14:paraId="764D4DBC" w14:textId="77777777" w:rsidR="002A1EC0" w:rsidRPr="00425A5E" w:rsidRDefault="002A1EC0" w:rsidP="002A1EC0">
            <w:pPr>
              <w:pStyle w:val="ListParagraph"/>
              <w:numPr>
                <w:ilvl w:val="0"/>
                <w:numId w:val="11"/>
              </w:numPr>
              <w:rPr>
                <w:rFonts w:cstheme="minorHAnsi"/>
              </w:rPr>
            </w:pPr>
            <w:r w:rsidRPr="00425A5E">
              <w:rPr>
                <w:rFonts w:cstheme="minorHAnsi"/>
              </w:rPr>
              <w:t>Identified a plan that incorporates agreed goals and provides appropriate progression through exercises and timings relevant to participant and equine.</w:t>
            </w:r>
          </w:p>
          <w:p w14:paraId="0EAC2700" w14:textId="77777777" w:rsidR="002A1EC0" w:rsidRPr="00425A5E" w:rsidRDefault="002A1EC0" w:rsidP="002A1EC0">
            <w:pPr>
              <w:pStyle w:val="ListParagraph"/>
              <w:numPr>
                <w:ilvl w:val="0"/>
                <w:numId w:val="11"/>
              </w:numPr>
              <w:rPr>
                <w:rFonts w:cstheme="minorHAnsi"/>
              </w:rPr>
            </w:pPr>
            <w:r w:rsidRPr="00425A5E">
              <w:rPr>
                <w:rFonts w:cstheme="minorHAnsi"/>
              </w:rPr>
              <w:t>Through the session the coach is able to respond and evolve the plans according to progress.</w:t>
            </w:r>
          </w:p>
        </w:tc>
      </w:tr>
      <w:tr w:rsidR="002A1EC0" w:rsidRPr="00425A5E" w14:paraId="3592A532" w14:textId="77777777" w:rsidTr="002A1EC0">
        <w:trPr>
          <w:trHeight w:val="326"/>
          <w:jc w:val="center"/>
        </w:trPr>
        <w:tc>
          <w:tcPr>
            <w:tcW w:w="13849" w:type="dxa"/>
            <w:shd w:val="clear" w:color="auto" w:fill="auto"/>
          </w:tcPr>
          <w:p w14:paraId="0AB0A410" w14:textId="77777777" w:rsidR="002A1EC0" w:rsidRPr="00425A5E" w:rsidRDefault="002A1EC0" w:rsidP="002A1EC0">
            <w:pPr>
              <w:pStyle w:val="ListParagraph"/>
              <w:numPr>
                <w:ilvl w:val="0"/>
                <w:numId w:val="11"/>
              </w:numPr>
              <w:rPr>
                <w:rFonts w:cstheme="minorHAnsi"/>
              </w:rPr>
            </w:pPr>
            <w:r w:rsidRPr="00425A5E">
              <w:rPr>
                <w:rFonts w:cstheme="minorHAnsi"/>
              </w:rPr>
              <w:t>The coach clarifies the participant profile with the participant and/or parent/carer/volunteer</w:t>
            </w:r>
          </w:p>
        </w:tc>
      </w:tr>
      <w:tr w:rsidR="002A1EC0" w:rsidRPr="00425A5E" w14:paraId="666F91C8" w14:textId="77777777" w:rsidTr="002A1EC0">
        <w:trPr>
          <w:trHeight w:val="362"/>
          <w:jc w:val="center"/>
        </w:trPr>
        <w:tc>
          <w:tcPr>
            <w:tcW w:w="13849" w:type="dxa"/>
            <w:shd w:val="clear" w:color="auto" w:fill="B4C6E7" w:themeFill="accent1" w:themeFillTint="66"/>
          </w:tcPr>
          <w:p w14:paraId="55D84F85" w14:textId="77777777" w:rsidR="002A1EC0" w:rsidRPr="00425A5E" w:rsidRDefault="002A1EC0" w:rsidP="00305DF2">
            <w:pPr>
              <w:rPr>
                <w:rFonts w:cstheme="minorHAnsi"/>
              </w:rPr>
            </w:pPr>
            <w:r w:rsidRPr="00425A5E">
              <w:rPr>
                <w:rFonts w:cstheme="minorHAnsi"/>
              </w:rPr>
              <w:t>Coaching Skills</w:t>
            </w:r>
          </w:p>
        </w:tc>
      </w:tr>
      <w:tr w:rsidR="002A1EC0" w:rsidRPr="00425A5E" w14:paraId="26A303CB" w14:textId="77777777" w:rsidTr="002A1EC0">
        <w:trPr>
          <w:trHeight w:val="869"/>
          <w:jc w:val="center"/>
        </w:trPr>
        <w:tc>
          <w:tcPr>
            <w:tcW w:w="13849" w:type="dxa"/>
            <w:shd w:val="clear" w:color="auto" w:fill="auto"/>
          </w:tcPr>
          <w:p w14:paraId="61389825" w14:textId="77777777" w:rsidR="002A1EC0" w:rsidRPr="00425A5E" w:rsidRDefault="002A1EC0" w:rsidP="00305DF2">
            <w:pPr>
              <w:rPr>
                <w:rFonts w:cstheme="minorHAnsi"/>
                <w:i/>
                <w:iCs/>
              </w:rPr>
            </w:pPr>
            <w:r w:rsidRPr="00425A5E">
              <w:rPr>
                <w:rFonts w:cstheme="minorHAnsi"/>
                <w:i/>
                <w:iCs/>
              </w:rPr>
              <w:t xml:space="preserve">Individual needs are met: </w:t>
            </w:r>
          </w:p>
          <w:p w14:paraId="5331B242" w14:textId="77777777" w:rsidR="002A1EC0" w:rsidRPr="00425A5E" w:rsidRDefault="002A1EC0" w:rsidP="002A1EC0">
            <w:pPr>
              <w:pStyle w:val="ListParagraph"/>
              <w:numPr>
                <w:ilvl w:val="0"/>
                <w:numId w:val="14"/>
              </w:numPr>
              <w:rPr>
                <w:rFonts w:cstheme="minorHAnsi"/>
              </w:rPr>
            </w:pPr>
            <w:r w:rsidRPr="00425A5E">
              <w:rPr>
                <w:rFonts w:cstheme="minorHAnsi"/>
              </w:rPr>
              <w:t xml:space="preserve">The session is focussed around the wants and needs of the participant </w:t>
            </w:r>
          </w:p>
          <w:p w14:paraId="3490809E" w14:textId="77777777" w:rsidR="002A1EC0" w:rsidRPr="00425A5E" w:rsidRDefault="002A1EC0" w:rsidP="002A1EC0">
            <w:pPr>
              <w:pStyle w:val="ListParagraph"/>
              <w:numPr>
                <w:ilvl w:val="0"/>
                <w:numId w:val="14"/>
              </w:numPr>
              <w:rPr>
                <w:rFonts w:cstheme="minorHAnsi"/>
              </w:rPr>
            </w:pPr>
            <w:r w:rsidRPr="00425A5E">
              <w:rPr>
                <w:rFonts w:cstheme="minorHAnsi"/>
              </w:rPr>
              <w:t>A flexible approach is shown to meet any changing needs of the participant as the session progresses.</w:t>
            </w:r>
          </w:p>
        </w:tc>
      </w:tr>
      <w:tr w:rsidR="002A1EC0" w:rsidRPr="00425A5E" w14:paraId="41B06EC8" w14:textId="77777777" w:rsidTr="002A1EC0">
        <w:trPr>
          <w:trHeight w:val="869"/>
          <w:jc w:val="center"/>
        </w:trPr>
        <w:tc>
          <w:tcPr>
            <w:tcW w:w="13849" w:type="dxa"/>
            <w:shd w:val="clear" w:color="auto" w:fill="auto"/>
          </w:tcPr>
          <w:p w14:paraId="56D546C8" w14:textId="77777777" w:rsidR="002A1EC0" w:rsidRPr="00425A5E" w:rsidRDefault="002A1EC0" w:rsidP="00305DF2">
            <w:pPr>
              <w:rPr>
                <w:rFonts w:cstheme="minorHAnsi"/>
              </w:rPr>
            </w:pPr>
            <w:r w:rsidRPr="00425A5E">
              <w:rPr>
                <w:rFonts w:cstheme="minorHAnsi"/>
                <w:i/>
                <w:iCs/>
              </w:rPr>
              <w:t>Positive and motivational learning environment:</w:t>
            </w:r>
            <w:r w:rsidRPr="00425A5E">
              <w:rPr>
                <w:rFonts w:cstheme="minorHAnsi"/>
              </w:rPr>
              <w:t xml:space="preserve"> </w:t>
            </w:r>
          </w:p>
          <w:p w14:paraId="4F093DCC" w14:textId="77777777" w:rsidR="002A1EC0" w:rsidRPr="00425A5E" w:rsidRDefault="002A1EC0" w:rsidP="002A1EC0">
            <w:pPr>
              <w:pStyle w:val="ListParagraph"/>
              <w:numPr>
                <w:ilvl w:val="0"/>
                <w:numId w:val="14"/>
              </w:numPr>
              <w:rPr>
                <w:rFonts w:cstheme="minorHAnsi"/>
              </w:rPr>
            </w:pPr>
            <w:r w:rsidRPr="00425A5E">
              <w:rPr>
                <w:rFonts w:cstheme="minorHAnsi"/>
              </w:rPr>
              <w:t>Coach generates authentic praise and reinforcement.</w:t>
            </w:r>
          </w:p>
          <w:p w14:paraId="30949E77" w14:textId="77777777" w:rsidR="002A1EC0" w:rsidRPr="00425A5E" w:rsidRDefault="002A1EC0" w:rsidP="002A1EC0">
            <w:pPr>
              <w:pStyle w:val="ListParagraph"/>
              <w:numPr>
                <w:ilvl w:val="0"/>
                <w:numId w:val="14"/>
              </w:numPr>
              <w:rPr>
                <w:rFonts w:cstheme="minorHAnsi"/>
              </w:rPr>
            </w:pPr>
            <w:r w:rsidRPr="00425A5E">
              <w:rPr>
                <w:rFonts w:cstheme="minorHAnsi"/>
              </w:rPr>
              <w:t>Enables the participant choice, where appropriate.</w:t>
            </w:r>
          </w:p>
          <w:p w14:paraId="50900F86" w14:textId="77777777" w:rsidR="002A1EC0" w:rsidRPr="00425A5E" w:rsidRDefault="002A1EC0" w:rsidP="002A1EC0">
            <w:pPr>
              <w:pStyle w:val="ListParagraph"/>
              <w:numPr>
                <w:ilvl w:val="0"/>
                <w:numId w:val="14"/>
              </w:numPr>
              <w:rPr>
                <w:rFonts w:cstheme="minorHAnsi"/>
              </w:rPr>
            </w:pPr>
            <w:r w:rsidRPr="00425A5E">
              <w:rPr>
                <w:rFonts w:cstheme="minorHAnsi"/>
              </w:rPr>
              <w:t>Draws the participant/parent/carer/volunteer into evaluating positive performances.</w:t>
            </w:r>
          </w:p>
        </w:tc>
      </w:tr>
      <w:tr w:rsidR="002A1EC0" w:rsidRPr="00425A5E" w14:paraId="4F317F16" w14:textId="77777777" w:rsidTr="002A1EC0">
        <w:trPr>
          <w:trHeight w:val="647"/>
          <w:jc w:val="center"/>
        </w:trPr>
        <w:tc>
          <w:tcPr>
            <w:tcW w:w="13849" w:type="dxa"/>
            <w:shd w:val="clear" w:color="auto" w:fill="auto"/>
          </w:tcPr>
          <w:p w14:paraId="2896C619" w14:textId="77777777" w:rsidR="002A1EC0" w:rsidRPr="00425A5E" w:rsidRDefault="002A1EC0" w:rsidP="00305DF2">
            <w:pPr>
              <w:rPr>
                <w:rFonts w:cstheme="minorHAnsi"/>
                <w:i/>
                <w:iCs/>
              </w:rPr>
            </w:pPr>
            <w:r w:rsidRPr="00425A5E">
              <w:rPr>
                <w:rFonts w:cstheme="minorHAnsi"/>
                <w:i/>
                <w:iCs/>
              </w:rPr>
              <w:lastRenderedPageBreak/>
              <w:t>Participant Empowerment:</w:t>
            </w:r>
          </w:p>
          <w:p w14:paraId="3B3A85F3" w14:textId="77777777" w:rsidR="002A1EC0" w:rsidRPr="00425A5E" w:rsidRDefault="002A1EC0" w:rsidP="002A1EC0">
            <w:pPr>
              <w:pStyle w:val="ListParagraph"/>
              <w:numPr>
                <w:ilvl w:val="0"/>
                <w:numId w:val="15"/>
              </w:numPr>
              <w:rPr>
                <w:rFonts w:cstheme="minorHAnsi"/>
              </w:rPr>
            </w:pPr>
            <w:r w:rsidRPr="00425A5E">
              <w:rPr>
                <w:rFonts w:cstheme="minorHAnsi"/>
              </w:rPr>
              <w:t xml:space="preserve">The coach finds different ways to empower the participant and others in the session. </w:t>
            </w:r>
          </w:p>
        </w:tc>
      </w:tr>
      <w:tr w:rsidR="002A1EC0" w:rsidRPr="00425A5E" w14:paraId="24BA7993" w14:textId="77777777" w:rsidTr="002A1EC0">
        <w:trPr>
          <w:trHeight w:val="699"/>
          <w:jc w:val="center"/>
        </w:trPr>
        <w:tc>
          <w:tcPr>
            <w:tcW w:w="13849" w:type="dxa"/>
            <w:shd w:val="clear" w:color="auto" w:fill="auto"/>
          </w:tcPr>
          <w:p w14:paraId="38E55798" w14:textId="77777777" w:rsidR="002A1EC0" w:rsidRPr="00425A5E" w:rsidRDefault="002A1EC0" w:rsidP="00305DF2">
            <w:pPr>
              <w:rPr>
                <w:rFonts w:cstheme="minorHAnsi"/>
              </w:rPr>
            </w:pPr>
            <w:r w:rsidRPr="00425A5E">
              <w:rPr>
                <w:rFonts w:cstheme="minorHAnsi"/>
                <w:i/>
                <w:iCs/>
              </w:rPr>
              <w:t>Coaching Style</w:t>
            </w:r>
            <w:r w:rsidRPr="00425A5E">
              <w:rPr>
                <w:rFonts w:cstheme="minorHAnsi"/>
              </w:rPr>
              <w:t>:</w:t>
            </w:r>
          </w:p>
          <w:p w14:paraId="515E2B93" w14:textId="77777777" w:rsidR="002A1EC0" w:rsidRPr="00425A5E" w:rsidRDefault="002A1EC0" w:rsidP="002A1EC0">
            <w:pPr>
              <w:pStyle w:val="ListParagraph"/>
              <w:numPr>
                <w:ilvl w:val="0"/>
                <w:numId w:val="15"/>
              </w:numPr>
              <w:rPr>
                <w:rFonts w:cstheme="minorHAnsi"/>
              </w:rPr>
            </w:pPr>
            <w:r w:rsidRPr="00425A5E">
              <w:rPr>
                <w:rFonts w:cstheme="minorHAnsi"/>
              </w:rPr>
              <w:t>The coach shows an ability to adapt their coaching style according to the participant’s and other’s needs and the situation.</w:t>
            </w:r>
          </w:p>
        </w:tc>
      </w:tr>
      <w:tr w:rsidR="002A1EC0" w:rsidRPr="00425A5E" w14:paraId="6AB83348" w14:textId="77777777" w:rsidTr="002A1EC0">
        <w:trPr>
          <w:trHeight w:val="429"/>
          <w:jc w:val="center"/>
        </w:trPr>
        <w:tc>
          <w:tcPr>
            <w:tcW w:w="13849" w:type="dxa"/>
            <w:shd w:val="clear" w:color="auto" w:fill="B4C6E7" w:themeFill="accent1" w:themeFillTint="66"/>
          </w:tcPr>
          <w:p w14:paraId="20D6C7B5" w14:textId="77777777" w:rsidR="002A1EC0" w:rsidRPr="00425A5E" w:rsidRDefault="002A1EC0" w:rsidP="00305DF2">
            <w:pPr>
              <w:rPr>
                <w:rFonts w:cstheme="minorHAnsi"/>
              </w:rPr>
            </w:pPr>
            <w:r w:rsidRPr="00425A5E">
              <w:rPr>
                <w:rFonts w:cstheme="minorHAnsi"/>
              </w:rPr>
              <w:t>Rapport with rider and volunteers</w:t>
            </w:r>
          </w:p>
        </w:tc>
      </w:tr>
      <w:tr w:rsidR="002A1EC0" w:rsidRPr="00425A5E" w14:paraId="02CBD76A" w14:textId="77777777" w:rsidTr="002A1EC0">
        <w:trPr>
          <w:trHeight w:val="1134"/>
          <w:jc w:val="center"/>
        </w:trPr>
        <w:tc>
          <w:tcPr>
            <w:tcW w:w="13849" w:type="dxa"/>
            <w:shd w:val="clear" w:color="auto" w:fill="auto"/>
            <w:vAlign w:val="center"/>
          </w:tcPr>
          <w:p w14:paraId="37944AC4" w14:textId="77777777" w:rsidR="002A1EC0" w:rsidRPr="00425A5E" w:rsidRDefault="002A1EC0" w:rsidP="00305DF2">
            <w:pPr>
              <w:rPr>
                <w:rFonts w:cstheme="minorHAnsi"/>
                <w:i/>
                <w:iCs/>
              </w:rPr>
            </w:pPr>
            <w:r w:rsidRPr="00425A5E">
              <w:rPr>
                <w:rFonts w:cstheme="minorHAnsi"/>
                <w:i/>
                <w:iCs/>
              </w:rPr>
              <w:t>Language and Communication:</w:t>
            </w:r>
          </w:p>
          <w:p w14:paraId="4F051379" w14:textId="77777777" w:rsidR="002A1EC0" w:rsidRPr="00425A5E" w:rsidRDefault="002A1EC0" w:rsidP="002A1EC0">
            <w:pPr>
              <w:pStyle w:val="ListParagraph"/>
              <w:numPr>
                <w:ilvl w:val="0"/>
                <w:numId w:val="15"/>
              </w:numPr>
              <w:rPr>
                <w:rFonts w:cstheme="minorHAnsi"/>
              </w:rPr>
            </w:pPr>
            <w:r w:rsidRPr="00425A5E">
              <w:rPr>
                <w:rFonts w:cstheme="minorHAnsi"/>
              </w:rPr>
              <w:t>The coach uses a good range of communication methods in working with participants, volunteers, parents/carers, including</w:t>
            </w:r>
          </w:p>
          <w:p w14:paraId="10C8F3BC" w14:textId="77777777" w:rsidR="002A1EC0" w:rsidRPr="00425A5E" w:rsidRDefault="002A1EC0" w:rsidP="002A1EC0">
            <w:pPr>
              <w:pStyle w:val="ListParagraph"/>
              <w:numPr>
                <w:ilvl w:val="1"/>
                <w:numId w:val="15"/>
              </w:numPr>
              <w:rPr>
                <w:rFonts w:cstheme="minorHAnsi"/>
              </w:rPr>
            </w:pPr>
            <w:r w:rsidRPr="00425A5E">
              <w:rPr>
                <w:rFonts w:cstheme="minorHAnsi"/>
              </w:rPr>
              <w:t>Clear language appropriate to rider</w:t>
            </w:r>
          </w:p>
          <w:p w14:paraId="083B208F" w14:textId="77777777" w:rsidR="002A1EC0" w:rsidRPr="00425A5E" w:rsidRDefault="002A1EC0" w:rsidP="002A1EC0">
            <w:pPr>
              <w:pStyle w:val="ListParagraph"/>
              <w:numPr>
                <w:ilvl w:val="1"/>
                <w:numId w:val="15"/>
              </w:numPr>
              <w:rPr>
                <w:rFonts w:cstheme="minorHAnsi"/>
              </w:rPr>
            </w:pPr>
            <w:r w:rsidRPr="00425A5E">
              <w:rPr>
                <w:rFonts w:cstheme="minorHAnsi"/>
              </w:rPr>
              <w:t>Positive body language and if needed non-verbal communication</w:t>
            </w:r>
          </w:p>
          <w:p w14:paraId="5F5CB656" w14:textId="77777777" w:rsidR="002A1EC0" w:rsidRPr="00425A5E" w:rsidRDefault="002A1EC0" w:rsidP="002A1EC0">
            <w:pPr>
              <w:pStyle w:val="ListParagraph"/>
              <w:numPr>
                <w:ilvl w:val="1"/>
                <w:numId w:val="15"/>
              </w:numPr>
              <w:rPr>
                <w:rFonts w:cstheme="minorHAnsi"/>
              </w:rPr>
            </w:pPr>
            <w:r w:rsidRPr="00425A5E">
              <w:rPr>
                <w:rFonts w:cstheme="minorHAnsi"/>
              </w:rPr>
              <w:t>Good listening and summarising</w:t>
            </w:r>
          </w:p>
        </w:tc>
      </w:tr>
      <w:tr w:rsidR="002A1EC0" w:rsidRPr="00425A5E" w14:paraId="1404A815" w14:textId="77777777" w:rsidTr="00A10BFB">
        <w:trPr>
          <w:trHeight w:val="661"/>
          <w:jc w:val="center"/>
        </w:trPr>
        <w:tc>
          <w:tcPr>
            <w:tcW w:w="13849" w:type="dxa"/>
            <w:shd w:val="clear" w:color="auto" w:fill="auto"/>
          </w:tcPr>
          <w:p w14:paraId="6113ACA3" w14:textId="77777777" w:rsidR="002A1EC0" w:rsidRPr="00425A5E" w:rsidRDefault="002A1EC0" w:rsidP="00305DF2">
            <w:pPr>
              <w:rPr>
                <w:rFonts w:cstheme="minorHAnsi"/>
                <w:i/>
                <w:iCs/>
              </w:rPr>
            </w:pPr>
            <w:r w:rsidRPr="00425A5E">
              <w:rPr>
                <w:rFonts w:cstheme="minorHAnsi"/>
                <w:i/>
                <w:iCs/>
              </w:rPr>
              <w:t>Volunteer Involvement and value:</w:t>
            </w:r>
          </w:p>
          <w:p w14:paraId="4AD2CCB9" w14:textId="77777777" w:rsidR="002A1EC0" w:rsidRPr="00425A5E" w:rsidRDefault="002A1EC0" w:rsidP="002A1EC0">
            <w:pPr>
              <w:pStyle w:val="ListParagraph"/>
              <w:numPr>
                <w:ilvl w:val="0"/>
                <w:numId w:val="15"/>
              </w:numPr>
              <w:rPr>
                <w:rFonts w:cstheme="minorHAnsi"/>
              </w:rPr>
            </w:pPr>
            <w:r w:rsidRPr="00425A5E">
              <w:rPr>
                <w:rFonts w:cstheme="minorHAnsi"/>
              </w:rPr>
              <w:t>The coach involves volunteers and support staff and shows positive regard and ability to integrate them in the session.</w:t>
            </w:r>
          </w:p>
        </w:tc>
      </w:tr>
      <w:tr w:rsidR="002A1EC0" w:rsidRPr="00425A5E" w14:paraId="491D6177" w14:textId="77777777" w:rsidTr="002A1EC0">
        <w:trPr>
          <w:trHeight w:val="399"/>
          <w:jc w:val="center"/>
        </w:trPr>
        <w:tc>
          <w:tcPr>
            <w:tcW w:w="13849" w:type="dxa"/>
            <w:shd w:val="clear" w:color="auto" w:fill="B4C6E7" w:themeFill="accent1" w:themeFillTint="66"/>
          </w:tcPr>
          <w:p w14:paraId="11B0DD10" w14:textId="77777777" w:rsidR="002A1EC0" w:rsidRPr="00425A5E" w:rsidRDefault="002A1EC0" w:rsidP="00305DF2">
            <w:pPr>
              <w:rPr>
                <w:rFonts w:cstheme="minorHAnsi"/>
              </w:rPr>
            </w:pPr>
            <w:r w:rsidRPr="00425A5E">
              <w:rPr>
                <w:rFonts w:cstheme="minorHAnsi"/>
              </w:rPr>
              <w:t>Technical work and consideration for the equine</w:t>
            </w:r>
          </w:p>
        </w:tc>
      </w:tr>
      <w:tr w:rsidR="002A1EC0" w:rsidRPr="00425A5E" w14:paraId="39341221" w14:textId="77777777" w:rsidTr="002A1EC0">
        <w:trPr>
          <w:trHeight w:val="877"/>
          <w:jc w:val="center"/>
        </w:trPr>
        <w:tc>
          <w:tcPr>
            <w:tcW w:w="13849" w:type="dxa"/>
            <w:shd w:val="clear" w:color="auto" w:fill="auto"/>
          </w:tcPr>
          <w:p w14:paraId="0730E3FB" w14:textId="77777777" w:rsidR="002A1EC0" w:rsidRPr="00425A5E" w:rsidRDefault="002A1EC0" w:rsidP="002A1EC0">
            <w:pPr>
              <w:rPr>
                <w:rFonts w:cstheme="minorHAnsi"/>
                <w:i/>
                <w:iCs/>
              </w:rPr>
            </w:pPr>
            <w:r w:rsidRPr="00425A5E">
              <w:rPr>
                <w:rFonts w:cstheme="minorHAnsi"/>
                <w:i/>
                <w:iCs/>
              </w:rPr>
              <w:t>Rider position:</w:t>
            </w:r>
          </w:p>
          <w:p w14:paraId="79A6CE2D" w14:textId="77777777" w:rsidR="002A1EC0" w:rsidRPr="00425A5E" w:rsidRDefault="002A1EC0" w:rsidP="002A1EC0">
            <w:pPr>
              <w:pStyle w:val="ListParagraph"/>
              <w:numPr>
                <w:ilvl w:val="0"/>
                <w:numId w:val="13"/>
              </w:numPr>
              <w:rPr>
                <w:rFonts w:cstheme="minorHAnsi"/>
              </w:rPr>
            </w:pPr>
            <w:r w:rsidRPr="00425A5E">
              <w:rPr>
                <w:rFonts w:cstheme="minorHAnsi"/>
              </w:rPr>
              <w:t xml:space="preserve">The coach demonstrates good observational skills of the rider, their position and security. </w:t>
            </w:r>
          </w:p>
          <w:p w14:paraId="0F4084D1" w14:textId="77777777" w:rsidR="002A1EC0" w:rsidRPr="00425A5E" w:rsidRDefault="002A1EC0" w:rsidP="002A1EC0">
            <w:pPr>
              <w:pStyle w:val="ListParagraph"/>
              <w:numPr>
                <w:ilvl w:val="0"/>
                <w:numId w:val="13"/>
              </w:numPr>
              <w:rPr>
                <w:rFonts w:cstheme="minorHAnsi"/>
              </w:rPr>
            </w:pPr>
            <w:r w:rsidRPr="00425A5E">
              <w:rPr>
                <w:rFonts w:cstheme="minorHAnsi"/>
              </w:rPr>
              <w:t>Where necessary adaptions and feedback is generated to support a secure, effective position.</w:t>
            </w:r>
          </w:p>
        </w:tc>
      </w:tr>
      <w:tr w:rsidR="002A1EC0" w:rsidRPr="00425A5E" w14:paraId="334DF587" w14:textId="77777777" w:rsidTr="00A10BFB">
        <w:trPr>
          <w:trHeight w:val="674"/>
          <w:jc w:val="center"/>
        </w:trPr>
        <w:tc>
          <w:tcPr>
            <w:tcW w:w="13849" w:type="dxa"/>
            <w:shd w:val="clear" w:color="auto" w:fill="auto"/>
          </w:tcPr>
          <w:p w14:paraId="1DA84B6A" w14:textId="77777777" w:rsidR="002A1EC0" w:rsidRPr="00425A5E" w:rsidRDefault="002A1EC0" w:rsidP="00305DF2">
            <w:pPr>
              <w:rPr>
                <w:rFonts w:cstheme="minorHAnsi"/>
                <w:i/>
                <w:iCs/>
              </w:rPr>
            </w:pPr>
            <w:r w:rsidRPr="00425A5E">
              <w:rPr>
                <w:rFonts w:cstheme="minorHAnsi"/>
                <w:i/>
                <w:iCs/>
              </w:rPr>
              <w:t>Paces:</w:t>
            </w:r>
          </w:p>
          <w:p w14:paraId="5C61E9AA" w14:textId="77777777" w:rsidR="002A1EC0" w:rsidRPr="00425A5E" w:rsidRDefault="002A1EC0" w:rsidP="002A1EC0">
            <w:pPr>
              <w:pStyle w:val="ListParagraph"/>
              <w:numPr>
                <w:ilvl w:val="0"/>
                <w:numId w:val="18"/>
              </w:numPr>
              <w:rPr>
                <w:rFonts w:cstheme="minorHAnsi"/>
                <w:i/>
                <w:iCs/>
              </w:rPr>
            </w:pPr>
            <w:r w:rsidRPr="00425A5E">
              <w:rPr>
                <w:rFonts w:cstheme="minorHAnsi"/>
              </w:rPr>
              <w:t>Coach the rider at a relevant pace and has different exercises to improve rider and equine way of going</w:t>
            </w:r>
          </w:p>
        </w:tc>
      </w:tr>
      <w:tr w:rsidR="002A1EC0" w:rsidRPr="00425A5E" w14:paraId="4BCCC646" w14:textId="77777777" w:rsidTr="002A1EC0">
        <w:trPr>
          <w:trHeight w:val="633"/>
          <w:jc w:val="center"/>
        </w:trPr>
        <w:tc>
          <w:tcPr>
            <w:tcW w:w="13849" w:type="dxa"/>
            <w:shd w:val="clear" w:color="auto" w:fill="auto"/>
          </w:tcPr>
          <w:p w14:paraId="50D0FC8E" w14:textId="77777777" w:rsidR="002A1EC0" w:rsidRPr="00425A5E" w:rsidRDefault="002A1EC0" w:rsidP="00305DF2">
            <w:pPr>
              <w:rPr>
                <w:rFonts w:cstheme="minorHAnsi"/>
                <w:i/>
                <w:iCs/>
              </w:rPr>
            </w:pPr>
            <w:r w:rsidRPr="00425A5E">
              <w:rPr>
                <w:rFonts w:cstheme="minorHAnsi"/>
                <w:i/>
                <w:iCs/>
              </w:rPr>
              <w:t>Alternative activity with the equine:</w:t>
            </w:r>
          </w:p>
          <w:p w14:paraId="7C75BC7B" w14:textId="77777777" w:rsidR="002A1EC0" w:rsidRPr="00425A5E" w:rsidRDefault="002A1EC0" w:rsidP="002A1EC0">
            <w:pPr>
              <w:pStyle w:val="ListParagraph"/>
              <w:numPr>
                <w:ilvl w:val="0"/>
                <w:numId w:val="18"/>
              </w:numPr>
              <w:rPr>
                <w:rFonts w:cstheme="minorHAnsi"/>
                <w:i/>
                <w:iCs/>
              </w:rPr>
            </w:pPr>
            <w:r w:rsidRPr="00425A5E">
              <w:rPr>
                <w:rFonts w:cstheme="minorHAnsi"/>
              </w:rPr>
              <w:t>Where necessary the coach uses the equine for non-ridden activity through the session.*</w:t>
            </w:r>
          </w:p>
        </w:tc>
      </w:tr>
      <w:tr w:rsidR="002A1EC0" w:rsidRPr="00425A5E" w14:paraId="6A56674F" w14:textId="77777777" w:rsidTr="002A1EC0">
        <w:trPr>
          <w:trHeight w:val="978"/>
          <w:jc w:val="center"/>
        </w:trPr>
        <w:tc>
          <w:tcPr>
            <w:tcW w:w="13849" w:type="dxa"/>
            <w:shd w:val="clear" w:color="auto" w:fill="auto"/>
          </w:tcPr>
          <w:p w14:paraId="09DF548F" w14:textId="77777777" w:rsidR="002A1EC0" w:rsidRPr="00425A5E" w:rsidRDefault="002A1EC0" w:rsidP="00305DF2">
            <w:pPr>
              <w:rPr>
                <w:rFonts w:cstheme="minorHAnsi"/>
                <w:i/>
                <w:iCs/>
              </w:rPr>
            </w:pPr>
            <w:r w:rsidRPr="00425A5E">
              <w:rPr>
                <w:rFonts w:cstheme="minorHAnsi"/>
                <w:i/>
                <w:iCs/>
              </w:rPr>
              <w:t>Consideration for the equine:</w:t>
            </w:r>
          </w:p>
          <w:p w14:paraId="57BB9F5B" w14:textId="77777777" w:rsidR="002A1EC0" w:rsidRPr="00425A5E" w:rsidRDefault="002A1EC0" w:rsidP="002A1EC0">
            <w:pPr>
              <w:pStyle w:val="ListParagraph"/>
              <w:numPr>
                <w:ilvl w:val="0"/>
                <w:numId w:val="19"/>
              </w:numPr>
              <w:rPr>
                <w:rFonts w:cstheme="minorHAnsi"/>
              </w:rPr>
            </w:pPr>
            <w:r w:rsidRPr="00425A5E">
              <w:rPr>
                <w:rFonts w:cstheme="minorHAnsi"/>
              </w:rPr>
              <w:t>Appropriate level of exercise asked of the equine</w:t>
            </w:r>
          </w:p>
          <w:p w14:paraId="53DD42BE" w14:textId="77777777" w:rsidR="002A1EC0" w:rsidRPr="00425A5E" w:rsidRDefault="002A1EC0" w:rsidP="002A1EC0">
            <w:pPr>
              <w:pStyle w:val="ListParagraph"/>
              <w:numPr>
                <w:ilvl w:val="0"/>
                <w:numId w:val="19"/>
              </w:numPr>
              <w:rPr>
                <w:rFonts w:cstheme="minorHAnsi"/>
              </w:rPr>
            </w:pPr>
            <w:r w:rsidRPr="00425A5E">
              <w:rPr>
                <w:rFonts w:cstheme="minorHAnsi"/>
              </w:rPr>
              <w:t xml:space="preserve">Consideration given to the impact of the rider on the equine. </w:t>
            </w:r>
          </w:p>
        </w:tc>
      </w:tr>
      <w:tr w:rsidR="002A1EC0" w:rsidRPr="00425A5E" w14:paraId="435112CC" w14:textId="77777777" w:rsidTr="002A1EC0">
        <w:trPr>
          <w:trHeight w:val="460"/>
          <w:jc w:val="center"/>
        </w:trPr>
        <w:tc>
          <w:tcPr>
            <w:tcW w:w="13849" w:type="dxa"/>
            <w:shd w:val="clear" w:color="auto" w:fill="B4C6E7" w:themeFill="accent1" w:themeFillTint="66"/>
          </w:tcPr>
          <w:p w14:paraId="0FC63E4F" w14:textId="77777777" w:rsidR="002A1EC0" w:rsidRPr="00425A5E" w:rsidRDefault="002A1EC0" w:rsidP="00305DF2">
            <w:pPr>
              <w:rPr>
                <w:rFonts w:cstheme="minorHAnsi"/>
              </w:rPr>
            </w:pPr>
            <w:r w:rsidRPr="00425A5E">
              <w:rPr>
                <w:rFonts w:cstheme="minorHAnsi"/>
              </w:rPr>
              <w:t>Evaluating progress and achievement</w:t>
            </w:r>
          </w:p>
        </w:tc>
      </w:tr>
      <w:tr w:rsidR="002A1EC0" w:rsidRPr="00425A5E" w14:paraId="0F9EF362" w14:textId="77777777" w:rsidTr="002A1EC0">
        <w:trPr>
          <w:trHeight w:val="365"/>
          <w:jc w:val="center"/>
        </w:trPr>
        <w:tc>
          <w:tcPr>
            <w:tcW w:w="13849" w:type="dxa"/>
            <w:shd w:val="clear" w:color="auto" w:fill="auto"/>
          </w:tcPr>
          <w:p w14:paraId="184AFB7F" w14:textId="77777777" w:rsidR="002A1EC0" w:rsidRPr="00425A5E" w:rsidRDefault="002A1EC0" w:rsidP="002A1EC0">
            <w:pPr>
              <w:pStyle w:val="ListParagraph"/>
              <w:numPr>
                <w:ilvl w:val="0"/>
                <w:numId w:val="17"/>
              </w:numPr>
              <w:rPr>
                <w:rFonts w:cstheme="minorHAnsi"/>
              </w:rPr>
            </w:pPr>
            <w:r w:rsidRPr="00425A5E">
              <w:rPr>
                <w:rFonts w:cstheme="minorHAnsi"/>
              </w:rPr>
              <w:t>The coach is able to reflect accurately on the coaching session, identifying positives and areas they might adapt in hindsight.</w:t>
            </w:r>
          </w:p>
        </w:tc>
      </w:tr>
      <w:tr w:rsidR="002A1EC0" w:rsidRPr="00425A5E" w14:paraId="6F221059" w14:textId="77777777" w:rsidTr="00A10BFB">
        <w:trPr>
          <w:trHeight w:val="493"/>
          <w:jc w:val="center"/>
        </w:trPr>
        <w:tc>
          <w:tcPr>
            <w:tcW w:w="13849" w:type="dxa"/>
            <w:shd w:val="clear" w:color="auto" w:fill="auto"/>
          </w:tcPr>
          <w:p w14:paraId="5FEBAB93" w14:textId="77777777" w:rsidR="002A1EC0" w:rsidRPr="00425A5E" w:rsidRDefault="002A1EC0" w:rsidP="002A1EC0">
            <w:pPr>
              <w:pStyle w:val="ListParagraph"/>
              <w:numPr>
                <w:ilvl w:val="0"/>
                <w:numId w:val="16"/>
              </w:numPr>
              <w:rPr>
                <w:rFonts w:cstheme="minorHAnsi"/>
              </w:rPr>
            </w:pPr>
            <w:r w:rsidRPr="00425A5E">
              <w:rPr>
                <w:rFonts w:cstheme="minorHAnsi"/>
              </w:rPr>
              <w:t>The coach is able to reflect on their own coaching in a balanced way (positives and areas for development)</w:t>
            </w:r>
          </w:p>
        </w:tc>
      </w:tr>
    </w:tbl>
    <w:p w14:paraId="37DEF85F" w14:textId="061D42D9" w:rsidR="00E52B83" w:rsidRPr="00C42F28" w:rsidRDefault="00AA7AA9" w:rsidP="00A10BFB">
      <w:pPr>
        <w:pStyle w:val="FootnoteText"/>
        <w:rPr>
          <w:rFonts w:cstheme="minorHAnsi"/>
          <w:b/>
          <w:bCs/>
          <w:sz w:val="24"/>
          <w:szCs w:val="24"/>
        </w:rPr>
      </w:pPr>
      <w:r w:rsidRPr="00C42F28">
        <w:rPr>
          <w:rFonts w:cstheme="minorHAnsi"/>
          <w:sz w:val="22"/>
          <w:szCs w:val="22"/>
        </w:rPr>
        <w:t>*Criteria likely to warrant a question in the professional discussion</w:t>
      </w:r>
    </w:p>
    <w:p w14:paraId="7C4CC524" w14:textId="77777777" w:rsidR="00E52B83" w:rsidRDefault="00E52B83" w:rsidP="007455EC">
      <w:pPr>
        <w:rPr>
          <w:rFonts w:cstheme="minorHAnsi"/>
          <w:b/>
          <w:bCs/>
          <w:sz w:val="22"/>
          <w:szCs w:val="22"/>
        </w:rPr>
      </w:pPr>
    </w:p>
    <w:p w14:paraId="5B3178D1" w14:textId="77777777" w:rsidR="00A5051B" w:rsidRDefault="00A5051B" w:rsidP="007455EC">
      <w:pPr>
        <w:rPr>
          <w:rFonts w:cstheme="minorHAnsi"/>
          <w:b/>
          <w:bCs/>
          <w:sz w:val="22"/>
          <w:szCs w:val="22"/>
        </w:rPr>
      </w:pPr>
    </w:p>
    <w:p w14:paraId="345C95F5" w14:textId="77777777" w:rsidR="00A5051B" w:rsidRDefault="00A5051B" w:rsidP="007455EC">
      <w:pPr>
        <w:rPr>
          <w:rFonts w:cstheme="minorHAnsi"/>
          <w:b/>
          <w:bCs/>
          <w:sz w:val="22"/>
          <w:szCs w:val="22"/>
        </w:rPr>
      </w:pPr>
    </w:p>
    <w:p w14:paraId="76831CB1" w14:textId="77777777" w:rsidR="00A5051B" w:rsidRDefault="00A5051B" w:rsidP="007455EC">
      <w:pPr>
        <w:rPr>
          <w:rFonts w:cstheme="minorHAnsi"/>
          <w:b/>
          <w:bCs/>
          <w:sz w:val="22"/>
          <w:szCs w:val="22"/>
        </w:rPr>
      </w:pPr>
    </w:p>
    <w:p w14:paraId="1422036C" w14:textId="77777777" w:rsidR="00A5051B" w:rsidRDefault="00A5051B" w:rsidP="007455EC">
      <w:pPr>
        <w:rPr>
          <w:rFonts w:cstheme="minorHAnsi"/>
          <w:b/>
          <w:bCs/>
          <w:sz w:val="22"/>
          <w:szCs w:val="22"/>
        </w:rPr>
      </w:pPr>
    </w:p>
    <w:p w14:paraId="7D6EFF15" w14:textId="1EF0BA26" w:rsidR="008B0F97" w:rsidRPr="00425A5E" w:rsidRDefault="007C4C61" w:rsidP="007455EC">
      <w:pPr>
        <w:rPr>
          <w:rFonts w:cstheme="minorHAnsi"/>
          <w:b/>
          <w:bCs/>
          <w:sz w:val="22"/>
          <w:szCs w:val="22"/>
        </w:rPr>
      </w:pPr>
      <w:r w:rsidRPr="00425A5E">
        <w:rPr>
          <w:rFonts w:cstheme="minorHAnsi"/>
          <w:b/>
          <w:bCs/>
          <w:sz w:val="22"/>
          <w:szCs w:val="22"/>
        </w:rPr>
        <w:t>5.0 Equine Assessment</w:t>
      </w:r>
    </w:p>
    <w:p w14:paraId="516B40D3" w14:textId="4D783B59" w:rsidR="007C4C61" w:rsidRPr="00425A5E" w:rsidRDefault="007C4C61" w:rsidP="007455EC">
      <w:pPr>
        <w:rPr>
          <w:rFonts w:cstheme="minorHAnsi"/>
          <w:b/>
          <w:bCs/>
          <w:sz w:val="22"/>
          <w:szCs w:val="22"/>
        </w:rPr>
      </w:pPr>
      <w:r w:rsidRPr="00425A5E">
        <w:rPr>
          <w:rFonts w:cstheme="minorHAnsi"/>
          <w:b/>
          <w:bCs/>
          <w:sz w:val="22"/>
          <w:szCs w:val="22"/>
        </w:rPr>
        <w:t>5.1</w:t>
      </w:r>
      <w:r w:rsidR="009F68E9" w:rsidRPr="00425A5E">
        <w:rPr>
          <w:rFonts w:cstheme="minorHAnsi"/>
          <w:b/>
          <w:bCs/>
          <w:sz w:val="22"/>
          <w:szCs w:val="22"/>
        </w:rPr>
        <w:t xml:space="preserve"> Assessment process.</w:t>
      </w:r>
    </w:p>
    <w:p w14:paraId="18899908" w14:textId="1418E2FF" w:rsidR="009F68E9" w:rsidRPr="00425A5E" w:rsidRDefault="00D20997" w:rsidP="007455EC">
      <w:pPr>
        <w:rPr>
          <w:rFonts w:cstheme="minorHAnsi"/>
          <w:sz w:val="22"/>
          <w:szCs w:val="22"/>
        </w:rPr>
      </w:pPr>
      <w:r w:rsidRPr="00425A5E">
        <w:rPr>
          <w:rFonts w:cstheme="minorHAnsi"/>
          <w:sz w:val="22"/>
          <w:szCs w:val="22"/>
        </w:rPr>
        <w:t xml:space="preserve">An equine will be presented and the coach will be asked to </w:t>
      </w:r>
      <w:r w:rsidR="009F68E9" w:rsidRPr="00425A5E">
        <w:rPr>
          <w:rFonts w:cstheme="minorHAnsi"/>
          <w:sz w:val="22"/>
          <w:szCs w:val="22"/>
        </w:rPr>
        <w:t xml:space="preserve">assess </w:t>
      </w:r>
      <w:r w:rsidRPr="00425A5E">
        <w:rPr>
          <w:rFonts w:cstheme="minorHAnsi"/>
          <w:sz w:val="22"/>
          <w:szCs w:val="22"/>
        </w:rPr>
        <w:t xml:space="preserve">the horse with </w:t>
      </w:r>
      <w:r w:rsidR="009F68E9" w:rsidRPr="00425A5E">
        <w:rPr>
          <w:rFonts w:cstheme="minorHAnsi"/>
          <w:sz w:val="22"/>
          <w:szCs w:val="22"/>
        </w:rPr>
        <w:t xml:space="preserve">a view to placing it in a </w:t>
      </w:r>
      <w:r w:rsidRPr="00425A5E">
        <w:rPr>
          <w:rFonts w:cstheme="minorHAnsi"/>
          <w:sz w:val="22"/>
          <w:szCs w:val="22"/>
        </w:rPr>
        <w:t xml:space="preserve">RDA </w:t>
      </w:r>
      <w:r w:rsidR="009F68E9" w:rsidRPr="00425A5E">
        <w:rPr>
          <w:rFonts w:cstheme="minorHAnsi"/>
          <w:sz w:val="22"/>
          <w:szCs w:val="22"/>
        </w:rPr>
        <w:t>grou</w:t>
      </w:r>
      <w:r w:rsidRPr="00425A5E">
        <w:rPr>
          <w:rFonts w:cstheme="minorHAnsi"/>
          <w:sz w:val="22"/>
          <w:szCs w:val="22"/>
        </w:rPr>
        <w:t>p</w:t>
      </w:r>
      <w:r w:rsidR="009F68E9" w:rsidRPr="00425A5E">
        <w:rPr>
          <w:rFonts w:cstheme="minorHAnsi"/>
          <w:sz w:val="22"/>
          <w:szCs w:val="22"/>
        </w:rPr>
        <w:t>.</w:t>
      </w:r>
      <w:r w:rsidRPr="00425A5E">
        <w:rPr>
          <w:rFonts w:cstheme="minorHAnsi"/>
          <w:sz w:val="22"/>
          <w:szCs w:val="22"/>
        </w:rPr>
        <w:t xml:space="preserve"> A</w:t>
      </w:r>
      <w:r w:rsidR="009F68E9" w:rsidRPr="00425A5E">
        <w:rPr>
          <w:rFonts w:cstheme="minorHAnsi"/>
          <w:sz w:val="22"/>
          <w:szCs w:val="22"/>
        </w:rPr>
        <w:t xml:space="preserve"> static and dynamic conformation</w:t>
      </w:r>
      <w:r w:rsidRPr="00425A5E">
        <w:rPr>
          <w:rFonts w:cstheme="minorHAnsi"/>
          <w:sz w:val="22"/>
          <w:szCs w:val="22"/>
        </w:rPr>
        <w:t xml:space="preserve"> assessment will be made and</w:t>
      </w:r>
      <w:r w:rsidR="009F68E9" w:rsidRPr="00425A5E">
        <w:rPr>
          <w:rFonts w:cstheme="minorHAnsi"/>
          <w:sz w:val="22"/>
          <w:szCs w:val="22"/>
        </w:rPr>
        <w:t xml:space="preserve"> </w:t>
      </w:r>
      <w:r w:rsidRPr="00425A5E">
        <w:rPr>
          <w:rFonts w:cstheme="minorHAnsi"/>
          <w:sz w:val="22"/>
          <w:szCs w:val="22"/>
        </w:rPr>
        <w:t>a</w:t>
      </w:r>
      <w:r w:rsidR="009F68E9" w:rsidRPr="00425A5E">
        <w:rPr>
          <w:rFonts w:cstheme="minorHAnsi"/>
          <w:sz w:val="22"/>
          <w:szCs w:val="22"/>
        </w:rPr>
        <w:t xml:space="preserve">n assistant will be available to hold and trot up the horse. </w:t>
      </w:r>
      <w:r w:rsidRPr="00425A5E">
        <w:rPr>
          <w:rFonts w:cstheme="minorHAnsi"/>
          <w:sz w:val="22"/>
          <w:szCs w:val="22"/>
        </w:rPr>
        <w:t>The coach will be given the opportunity to ride or lunge the horse as part of the assessment</w:t>
      </w:r>
      <w:r w:rsidR="00C42C57" w:rsidRPr="00425A5E">
        <w:rPr>
          <w:rFonts w:cstheme="minorHAnsi"/>
          <w:sz w:val="22"/>
          <w:szCs w:val="22"/>
        </w:rPr>
        <w:t>.</w:t>
      </w:r>
      <w:r w:rsidRPr="00425A5E">
        <w:rPr>
          <w:rFonts w:cstheme="minorHAnsi"/>
          <w:sz w:val="22"/>
          <w:szCs w:val="22"/>
        </w:rPr>
        <w:t xml:space="preserve"> </w:t>
      </w:r>
      <w:r w:rsidR="009F68E9" w:rsidRPr="00425A5E">
        <w:rPr>
          <w:rFonts w:cstheme="minorHAnsi"/>
          <w:b/>
          <w:bCs/>
          <w:sz w:val="22"/>
          <w:szCs w:val="22"/>
        </w:rPr>
        <w:t>30 minutes</w:t>
      </w:r>
      <w:r w:rsidR="009F68E9" w:rsidRPr="00425A5E">
        <w:rPr>
          <w:rFonts w:cstheme="minorHAnsi"/>
          <w:sz w:val="22"/>
          <w:szCs w:val="22"/>
        </w:rPr>
        <w:t xml:space="preserve"> is allocated to the evaluation of the horse. </w:t>
      </w:r>
      <w:r w:rsidR="00C42C57" w:rsidRPr="00425A5E">
        <w:rPr>
          <w:rFonts w:cstheme="minorHAnsi"/>
          <w:sz w:val="22"/>
          <w:szCs w:val="22"/>
        </w:rPr>
        <w:t xml:space="preserve">Following the assessment there will be a series of questions related to the analysis of the horse and broader equine areas for professional discussion. Up to </w:t>
      </w:r>
      <w:r w:rsidR="00C42C57" w:rsidRPr="00425A5E">
        <w:rPr>
          <w:rFonts w:cstheme="minorHAnsi"/>
          <w:b/>
          <w:bCs/>
          <w:sz w:val="22"/>
          <w:szCs w:val="22"/>
        </w:rPr>
        <w:t>40 minutes</w:t>
      </w:r>
      <w:r w:rsidR="00C42C57" w:rsidRPr="00425A5E">
        <w:rPr>
          <w:rFonts w:cstheme="minorHAnsi"/>
          <w:sz w:val="22"/>
          <w:szCs w:val="22"/>
        </w:rPr>
        <w:t xml:space="preserve"> will be given to the professional discussion.</w:t>
      </w:r>
    </w:p>
    <w:p w14:paraId="19C906F6" w14:textId="501CD94B" w:rsidR="00C42C57" w:rsidRPr="00425A5E" w:rsidRDefault="00C42C57" w:rsidP="007455EC">
      <w:pPr>
        <w:rPr>
          <w:rFonts w:cstheme="minorHAnsi"/>
          <w:sz w:val="22"/>
          <w:szCs w:val="22"/>
        </w:rPr>
      </w:pPr>
    </w:p>
    <w:p w14:paraId="7DC8E87C" w14:textId="62BA1614" w:rsidR="00C42C57" w:rsidRPr="00425A5E" w:rsidRDefault="00C42C57" w:rsidP="007455EC">
      <w:pPr>
        <w:rPr>
          <w:rFonts w:cstheme="minorHAnsi"/>
          <w:sz w:val="22"/>
          <w:szCs w:val="22"/>
        </w:rPr>
      </w:pPr>
      <w:r w:rsidRPr="00425A5E">
        <w:rPr>
          <w:rFonts w:cstheme="minorHAnsi"/>
          <w:sz w:val="22"/>
          <w:szCs w:val="22"/>
        </w:rPr>
        <w:t>The coach will be given the following brief when presented with the horse:</w:t>
      </w:r>
    </w:p>
    <w:p w14:paraId="1D2518AB" w14:textId="3D4EF91D" w:rsidR="00C42C57" w:rsidRPr="00425A5E" w:rsidRDefault="00C42C57" w:rsidP="00C42C57">
      <w:pPr>
        <w:rPr>
          <w:rFonts w:cstheme="minorHAnsi"/>
          <w:sz w:val="22"/>
          <w:szCs w:val="22"/>
        </w:rPr>
      </w:pPr>
      <w:r w:rsidRPr="00425A5E">
        <w:rPr>
          <w:rFonts w:cstheme="minorHAnsi"/>
          <w:sz w:val="22"/>
          <w:szCs w:val="22"/>
        </w:rPr>
        <w:t xml:space="preserve">You have been </w:t>
      </w:r>
      <w:r w:rsidR="000D2064">
        <w:rPr>
          <w:rFonts w:cstheme="minorHAnsi"/>
          <w:sz w:val="22"/>
          <w:szCs w:val="22"/>
        </w:rPr>
        <w:t>gifted</w:t>
      </w:r>
      <w:r w:rsidRPr="00425A5E">
        <w:rPr>
          <w:rFonts w:cstheme="minorHAnsi"/>
          <w:sz w:val="22"/>
          <w:szCs w:val="22"/>
        </w:rPr>
        <w:t xml:space="preserve"> a horse and are going to assess it with a view to placing it in a group in your region.</w:t>
      </w:r>
    </w:p>
    <w:p w14:paraId="3330212D" w14:textId="77777777" w:rsidR="00C42C57" w:rsidRPr="00425A5E" w:rsidRDefault="00C42C57" w:rsidP="00C42C57">
      <w:pPr>
        <w:rPr>
          <w:rFonts w:cstheme="minorHAnsi"/>
          <w:sz w:val="22"/>
          <w:szCs w:val="22"/>
        </w:rPr>
      </w:pPr>
      <w:r w:rsidRPr="00425A5E">
        <w:rPr>
          <w:rFonts w:cstheme="minorHAnsi"/>
          <w:sz w:val="22"/>
          <w:szCs w:val="22"/>
        </w:rPr>
        <w:t>For this section you will analyse static and dynamic conformation. An assistant will be available to hold and trot up the horse following your instructions. You will be expected to observe the horse from all angles, up close and from a distance. Possible areas for discussion include conformational strengths and weaknesses, condition, muscle development, straightness of movement, soundness, injuries and blemishes, and potential performance capability.</w:t>
      </w:r>
    </w:p>
    <w:p w14:paraId="58759902" w14:textId="77777777" w:rsidR="00C42C57" w:rsidRPr="00425A5E" w:rsidRDefault="00C42C57" w:rsidP="00C42C57">
      <w:pPr>
        <w:rPr>
          <w:rFonts w:cstheme="minorHAnsi"/>
          <w:sz w:val="22"/>
          <w:szCs w:val="22"/>
        </w:rPr>
      </w:pPr>
      <w:r w:rsidRPr="00425A5E">
        <w:rPr>
          <w:rFonts w:cstheme="minorHAnsi"/>
          <w:sz w:val="22"/>
          <w:szCs w:val="22"/>
        </w:rPr>
        <w:t>You may also choose to lunge or ride the horse briefly.</w:t>
      </w:r>
    </w:p>
    <w:p w14:paraId="327BBD84" w14:textId="77777777" w:rsidR="00C42C57" w:rsidRPr="00425A5E" w:rsidRDefault="00C42C57" w:rsidP="00C42C57">
      <w:pPr>
        <w:rPr>
          <w:rFonts w:cstheme="minorHAnsi"/>
          <w:sz w:val="22"/>
          <w:szCs w:val="22"/>
        </w:rPr>
      </w:pPr>
      <w:r w:rsidRPr="00425A5E">
        <w:rPr>
          <w:rFonts w:cstheme="minorHAnsi"/>
          <w:sz w:val="22"/>
          <w:szCs w:val="22"/>
        </w:rPr>
        <w:t xml:space="preserve">Up to </w:t>
      </w:r>
      <w:r w:rsidRPr="00425A5E">
        <w:rPr>
          <w:rFonts w:cstheme="minorHAnsi"/>
          <w:b/>
          <w:bCs/>
          <w:sz w:val="22"/>
          <w:szCs w:val="22"/>
        </w:rPr>
        <w:t>30 minutes</w:t>
      </w:r>
      <w:r w:rsidRPr="00425A5E">
        <w:rPr>
          <w:rFonts w:cstheme="minorHAnsi"/>
          <w:sz w:val="22"/>
          <w:szCs w:val="22"/>
        </w:rPr>
        <w:t xml:space="preserve"> is allocated to the evaluation of the horse. </w:t>
      </w:r>
    </w:p>
    <w:p w14:paraId="502237FC" w14:textId="77777777" w:rsidR="00C42C57" w:rsidRPr="00425A5E" w:rsidRDefault="00C42C57" w:rsidP="00C42C57">
      <w:pPr>
        <w:rPr>
          <w:rFonts w:cstheme="minorHAnsi"/>
          <w:sz w:val="22"/>
          <w:szCs w:val="22"/>
        </w:rPr>
      </w:pPr>
      <w:r w:rsidRPr="00425A5E">
        <w:rPr>
          <w:rFonts w:cstheme="minorHAnsi"/>
          <w:sz w:val="22"/>
          <w:szCs w:val="22"/>
        </w:rPr>
        <w:t>You can use aspects of the standard RDA Horse assessment form or bring your own template to take notes on.</w:t>
      </w:r>
    </w:p>
    <w:p w14:paraId="17EDE98A" w14:textId="4BCA9FE1" w:rsidR="00C42C57" w:rsidRPr="00425A5E" w:rsidRDefault="00C42C57" w:rsidP="00C42C57">
      <w:pPr>
        <w:rPr>
          <w:rFonts w:cstheme="minorHAnsi"/>
          <w:sz w:val="22"/>
          <w:szCs w:val="22"/>
        </w:rPr>
      </w:pPr>
      <w:r w:rsidRPr="00425A5E">
        <w:rPr>
          <w:rFonts w:cstheme="minorHAnsi"/>
          <w:sz w:val="22"/>
          <w:szCs w:val="22"/>
        </w:rPr>
        <w:t>You will then discuss your assessment and describe which types of groups this horse might be suitable/unsuitable for, with reference to groups you know.</w:t>
      </w:r>
    </w:p>
    <w:p w14:paraId="7E6A8F63" w14:textId="590BD6A7" w:rsidR="007C4C61" w:rsidRPr="00425A5E" w:rsidRDefault="007C4C61" w:rsidP="007455EC">
      <w:pPr>
        <w:rPr>
          <w:rFonts w:cstheme="minorHAnsi"/>
          <w:sz w:val="22"/>
          <w:szCs w:val="22"/>
        </w:rPr>
      </w:pPr>
    </w:p>
    <w:p w14:paraId="3636B117" w14:textId="1DC7C68D" w:rsidR="007C4C61" w:rsidRPr="00425A5E" w:rsidRDefault="007C4C61" w:rsidP="007455EC">
      <w:pPr>
        <w:rPr>
          <w:rFonts w:cstheme="minorHAnsi"/>
          <w:sz w:val="22"/>
          <w:szCs w:val="22"/>
        </w:rPr>
      </w:pPr>
      <w:r w:rsidRPr="00425A5E">
        <w:rPr>
          <w:rFonts w:cstheme="minorHAnsi"/>
          <w:b/>
          <w:bCs/>
          <w:sz w:val="22"/>
          <w:szCs w:val="22"/>
        </w:rPr>
        <w:t>5.2</w:t>
      </w:r>
      <w:r w:rsidR="00C42C57" w:rsidRPr="00425A5E">
        <w:rPr>
          <w:rFonts w:cstheme="minorHAnsi"/>
          <w:sz w:val="22"/>
          <w:szCs w:val="22"/>
        </w:rPr>
        <w:t xml:space="preserve"> </w:t>
      </w:r>
      <w:r w:rsidR="00C42C57" w:rsidRPr="00425A5E">
        <w:rPr>
          <w:rFonts w:cstheme="minorHAnsi"/>
          <w:b/>
          <w:bCs/>
          <w:sz w:val="22"/>
          <w:szCs w:val="22"/>
        </w:rPr>
        <w:t>Assessment criteria and paperwork</w:t>
      </w:r>
    </w:p>
    <w:tbl>
      <w:tblPr>
        <w:tblStyle w:val="TableGrid"/>
        <w:tblW w:w="13659" w:type="dxa"/>
        <w:tblInd w:w="-5" w:type="dxa"/>
        <w:tblLook w:val="04A0" w:firstRow="1" w:lastRow="0" w:firstColumn="1" w:lastColumn="0" w:noHBand="0" w:noVBand="1"/>
      </w:tblPr>
      <w:tblGrid>
        <w:gridCol w:w="13659"/>
      </w:tblGrid>
      <w:tr w:rsidR="00F46B2E" w:rsidRPr="00425A5E" w14:paraId="420AC5C2" w14:textId="77777777" w:rsidTr="00F46B2E">
        <w:trPr>
          <w:trHeight w:val="253"/>
        </w:trPr>
        <w:tc>
          <w:tcPr>
            <w:tcW w:w="13659" w:type="dxa"/>
            <w:shd w:val="clear" w:color="auto" w:fill="8496B0" w:themeFill="text2" w:themeFillTint="99"/>
          </w:tcPr>
          <w:p w14:paraId="617AE0B1" w14:textId="77777777" w:rsidR="00F46B2E" w:rsidRPr="00425A5E" w:rsidRDefault="00F46B2E" w:rsidP="00305DF2">
            <w:pPr>
              <w:rPr>
                <w:rFonts w:cstheme="minorHAnsi"/>
              </w:rPr>
            </w:pPr>
            <w:r w:rsidRPr="00425A5E">
              <w:rPr>
                <w:rFonts w:cstheme="minorHAnsi"/>
              </w:rPr>
              <w:t>Assessment Criteria</w:t>
            </w:r>
          </w:p>
        </w:tc>
      </w:tr>
      <w:tr w:rsidR="00F46B2E" w:rsidRPr="00425A5E" w14:paraId="4BC0F972" w14:textId="77777777" w:rsidTr="00F46B2E">
        <w:trPr>
          <w:trHeight w:val="269"/>
        </w:trPr>
        <w:tc>
          <w:tcPr>
            <w:tcW w:w="13659" w:type="dxa"/>
            <w:shd w:val="clear" w:color="auto" w:fill="B4C6E7" w:themeFill="accent1" w:themeFillTint="66"/>
          </w:tcPr>
          <w:p w14:paraId="5EA71AEE" w14:textId="4EA20522" w:rsidR="00F46B2E" w:rsidRPr="00425A5E" w:rsidRDefault="00F46B2E" w:rsidP="00305DF2">
            <w:pPr>
              <w:rPr>
                <w:rFonts w:cstheme="minorHAnsi"/>
              </w:rPr>
            </w:pPr>
            <w:r w:rsidRPr="00425A5E">
              <w:rPr>
                <w:rFonts w:cstheme="minorHAnsi"/>
              </w:rPr>
              <w:t>Environment and Risk Assessment</w:t>
            </w:r>
          </w:p>
        </w:tc>
      </w:tr>
      <w:tr w:rsidR="00F46B2E" w:rsidRPr="00425A5E" w14:paraId="4608C0D7" w14:textId="77777777" w:rsidTr="00F46B2E">
        <w:trPr>
          <w:trHeight w:val="793"/>
        </w:trPr>
        <w:tc>
          <w:tcPr>
            <w:tcW w:w="13659" w:type="dxa"/>
          </w:tcPr>
          <w:p w14:paraId="0B869B84" w14:textId="77777777" w:rsidR="00F46B2E" w:rsidRPr="00425A5E" w:rsidRDefault="00F46B2E" w:rsidP="00305DF2">
            <w:pPr>
              <w:rPr>
                <w:rFonts w:cstheme="minorHAnsi"/>
              </w:rPr>
            </w:pPr>
            <w:r w:rsidRPr="00425A5E">
              <w:rPr>
                <w:rFonts w:cstheme="minorHAnsi"/>
              </w:rPr>
              <w:t xml:space="preserve">Able to assess the environment to check for and minimise hazards and to keep the equine, self and others safe in the environment through dynamic risk assessment and management.  </w:t>
            </w:r>
          </w:p>
        </w:tc>
      </w:tr>
      <w:tr w:rsidR="00F46B2E" w:rsidRPr="00425A5E" w14:paraId="5B0BC13C" w14:textId="77777777" w:rsidTr="00F46B2E">
        <w:trPr>
          <w:trHeight w:val="253"/>
        </w:trPr>
        <w:tc>
          <w:tcPr>
            <w:tcW w:w="13659" w:type="dxa"/>
            <w:shd w:val="clear" w:color="auto" w:fill="B4C6E7" w:themeFill="accent1" w:themeFillTint="66"/>
          </w:tcPr>
          <w:p w14:paraId="58DAC02F" w14:textId="77777777" w:rsidR="00F46B2E" w:rsidRPr="00425A5E" w:rsidRDefault="00F46B2E" w:rsidP="00305DF2">
            <w:pPr>
              <w:rPr>
                <w:rFonts w:cstheme="minorHAnsi"/>
              </w:rPr>
            </w:pPr>
            <w:r w:rsidRPr="00425A5E">
              <w:rPr>
                <w:rFonts w:cstheme="minorHAnsi"/>
              </w:rPr>
              <w:t>Type and conformation</w:t>
            </w:r>
          </w:p>
        </w:tc>
      </w:tr>
      <w:tr w:rsidR="00F46B2E" w:rsidRPr="00425A5E" w14:paraId="654D8885" w14:textId="77777777" w:rsidTr="00F46B2E">
        <w:trPr>
          <w:trHeight w:val="1520"/>
        </w:trPr>
        <w:tc>
          <w:tcPr>
            <w:tcW w:w="13659" w:type="dxa"/>
          </w:tcPr>
          <w:p w14:paraId="6D0105CB" w14:textId="77777777" w:rsidR="00F46B2E" w:rsidRPr="00425A5E" w:rsidRDefault="00F46B2E" w:rsidP="00305DF2">
            <w:pPr>
              <w:rPr>
                <w:rFonts w:cstheme="minorHAnsi"/>
              </w:rPr>
            </w:pPr>
            <w:r w:rsidRPr="00425A5E">
              <w:rPr>
                <w:rFonts w:cstheme="minorHAnsi"/>
              </w:rPr>
              <w:t>Shows knowledge of; equine conformation, movement, and temperament in relation to their suitability and usefulness for RDA.</w:t>
            </w:r>
          </w:p>
          <w:p w14:paraId="5B482545" w14:textId="77777777" w:rsidR="00F46B2E" w:rsidRPr="00425A5E" w:rsidRDefault="00F46B2E" w:rsidP="00305DF2">
            <w:pPr>
              <w:rPr>
                <w:rFonts w:cstheme="minorHAnsi"/>
              </w:rPr>
            </w:pPr>
          </w:p>
          <w:p w14:paraId="79CAB0E3" w14:textId="77777777" w:rsidR="00F46B2E" w:rsidRPr="00425A5E" w:rsidRDefault="00F46B2E" w:rsidP="00305DF2">
            <w:pPr>
              <w:rPr>
                <w:rFonts w:cstheme="minorHAnsi"/>
              </w:rPr>
            </w:pPr>
            <w:r w:rsidRPr="00425A5E">
              <w:rPr>
                <w:rFonts w:cstheme="minorHAnsi"/>
              </w:rPr>
              <w:t>Shows a logical and clear approach to equine assessment</w:t>
            </w:r>
          </w:p>
          <w:p w14:paraId="6FF0F916" w14:textId="77777777" w:rsidR="00F46B2E" w:rsidRPr="00425A5E" w:rsidRDefault="00F46B2E" w:rsidP="00305DF2">
            <w:pPr>
              <w:rPr>
                <w:rFonts w:cstheme="minorHAnsi"/>
              </w:rPr>
            </w:pPr>
          </w:p>
          <w:p w14:paraId="0A90AE51" w14:textId="77777777" w:rsidR="00F46B2E" w:rsidRPr="00425A5E" w:rsidRDefault="00F46B2E" w:rsidP="00305DF2">
            <w:pPr>
              <w:rPr>
                <w:rFonts w:cstheme="minorHAnsi"/>
              </w:rPr>
            </w:pPr>
            <w:r w:rsidRPr="00425A5E">
              <w:rPr>
                <w:rFonts w:cstheme="minorHAnsi"/>
              </w:rPr>
              <w:t>Able to justify and give a robust analysis of equine assessment for RDA activity.</w:t>
            </w:r>
          </w:p>
          <w:p w14:paraId="111ECA8F" w14:textId="77777777" w:rsidR="00F46B2E" w:rsidRPr="00425A5E" w:rsidRDefault="00F46B2E" w:rsidP="00305DF2">
            <w:pPr>
              <w:rPr>
                <w:rFonts w:cstheme="minorHAnsi"/>
              </w:rPr>
            </w:pPr>
          </w:p>
        </w:tc>
      </w:tr>
      <w:tr w:rsidR="00F46B2E" w:rsidRPr="00425A5E" w14:paraId="13BF5706" w14:textId="77777777" w:rsidTr="00F46B2E">
        <w:trPr>
          <w:trHeight w:val="253"/>
        </w:trPr>
        <w:tc>
          <w:tcPr>
            <w:tcW w:w="13659" w:type="dxa"/>
            <w:shd w:val="clear" w:color="auto" w:fill="B4C6E7" w:themeFill="accent1" w:themeFillTint="66"/>
          </w:tcPr>
          <w:p w14:paraId="6A7B3579" w14:textId="77777777" w:rsidR="00F46B2E" w:rsidRPr="00425A5E" w:rsidRDefault="00F46B2E" w:rsidP="00305DF2">
            <w:pPr>
              <w:rPr>
                <w:rFonts w:cstheme="minorHAnsi"/>
              </w:rPr>
            </w:pPr>
            <w:r w:rsidRPr="00425A5E">
              <w:rPr>
                <w:rFonts w:cstheme="minorHAnsi"/>
              </w:rPr>
              <w:lastRenderedPageBreak/>
              <w:t>Tack fitting and special equipment</w:t>
            </w:r>
          </w:p>
        </w:tc>
      </w:tr>
      <w:tr w:rsidR="00F46B2E" w:rsidRPr="00425A5E" w14:paraId="67406E3A" w14:textId="77777777" w:rsidTr="00F46B2E">
        <w:trPr>
          <w:trHeight w:val="908"/>
        </w:trPr>
        <w:tc>
          <w:tcPr>
            <w:tcW w:w="13659" w:type="dxa"/>
          </w:tcPr>
          <w:p w14:paraId="2E7A4285" w14:textId="77777777" w:rsidR="00F46B2E" w:rsidRPr="00425A5E" w:rsidRDefault="00F46B2E" w:rsidP="00305DF2">
            <w:pPr>
              <w:rPr>
                <w:rFonts w:cstheme="minorHAnsi"/>
              </w:rPr>
            </w:pPr>
            <w:r w:rsidRPr="00425A5E">
              <w:rPr>
                <w:rFonts w:cstheme="minorHAnsi"/>
              </w:rPr>
              <w:t xml:space="preserve">Is able to confidently fit a variety of tack and knows when and how best to use special equipment. </w:t>
            </w:r>
          </w:p>
          <w:p w14:paraId="2356AAC8" w14:textId="77777777" w:rsidR="00F46B2E" w:rsidRPr="00425A5E" w:rsidRDefault="00F46B2E" w:rsidP="00305DF2">
            <w:pPr>
              <w:rPr>
                <w:rFonts w:cstheme="minorHAnsi"/>
              </w:rPr>
            </w:pPr>
          </w:p>
          <w:p w14:paraId="3084871F" w14:textId="26343850" w:rsidR="00F46B2E" w:rsidRPr="00425A5E" w:rsidRDefault="00F46B2E" w:rsidP="00305DF2">
            <w:pPr>
              <w:rPr>
                <w:rFonts w:cstheme="minorHAnsi"/>
              </w:rPr>
            </w:pPr>
            <w:r w:rsidRPr="00425A5E">
              <w:rPr>
                <w:rFonts w:cstheme="minorHAnsi"/>
              </w:rPr>
              <w:t>Is able to show knowledge of what tack should be used for the different disciplines across RDA.</w:t>
            </w:r>
          </w:p>
        </w:tc>
      </w:tr>
      <w:tr w:rsidR="00F46B2E" w:rsidRPr="00425A5E" w14:paraId="5A8A4DF6" w14:textId="77777777" w:rsidTr="00F46B2E">
        <w:trPr>
          <w:trHeight w:val="269"/>
        </w:trPr>
        <w:tc>
          <w:tcPr>
            <w:tcW w:w="13659" w:type="dxa"/>
            <w:shd w:val="clear" w:color="auto" w:fill="B4C6E7" w:themeFill="accent1" w:themeFillTint="66"/>
          </w:tcPr>
          <w:p w14:paraId="2DD1893A" w14:textId="77777777" w:rsidR="00F46B2E" w:rsidRPr="00425A5E" w:rsidRDefault="00F46B2E" w:rsidP="00305DF2">
            <w:pPr>
              <w:rPr>
                <w:rFonts w:cstheme="minorHAnsi"/>
              </w:rPr>
            </w:pPr>
            <w:r w:rsidRPr="00425A5E">
              <w:rPr>
                <w:rFonts w:cstheme="minorHAnsi"/>
              </w:rPr>
              <w:t>Training &amp; work plan</w:t>
            </w:r>
          </w:p>
        </w:tc>
      </w:tr>
      <w:tr w:rsidR="00F46B2E" w:rsidRPr="00425A5E" w14:paraId="17A61A49" w14:textId="77777777" w:rsidTr="00F46B2E">
        <w:trPr>
          <w:trHeight w:val="699"/>
        </w:trPr>
        <w:tc>
          <w:tcPr>
            <w:tcW w:w="13659" w:type="dxa"/>
          </w:tcPr>
          <w:p w14:paraId="2FA3EA7F" w14:textId="77777777" w:rsidR="00F46B2E" w:rsidRDefault="00F46B2E" w:rsidP="00305DF2">
            <w:pPr>
              <w:rPr>
                <w:rFonts w:cstheme="minorHAnsi"/>
              </w:rPr>
            </w:pPr>
            <w:r w:rsidRPr="00425A5E">
              <w:rPr>
                <w:rFonts w:cstheme="minorHAnsi"/>
              </w:rPr>
              <w:t xml:space="preserve">The coach can give a detailed plan for a series of training sessions to improve the equine’s way of going in a variety of scenarios including exercises that can be done within the riding group. </w:t>
            </w:r>
          </w:p>
          <w:p w14:paraId="61125725" w14:textId="50358108" w:rsidR="009314C4" w:rsidRPr="00425A5E" w:rsidRDefault="009314C4" w:rsidP="00305DF2">
            <w:pPr>
              <w:rPr>
                <w:rFonts w:cstheme="minorHAnsi"/>
              </w:rPr>
            </w:pPr>
          </w:p>
        </w:tc>
      </w:tr>
      <w:tr w:rsidR="00F46B2E" w:rsidRPr="00425A5E" w14:paraId="0C897578" w14:textId="77777777" w:rsidTr="00F46B2E">
        <w:trPr>
          <w:trHeight w:val="253"/>
        </w:trPr>
        <w:tc>
          <w:tcPr>
            <w:tcW w:w="13659" w:type="dxa"/>
            <w:shd w:val="clear" w:color="auto" w:fill="B4C6E7" w:themeFill="accent1" w:themeFillTint="66"/>
          </w:tcPr>
          <w:p w14:paraId="5A4B0EF3" w14:textId="77777777" w:rsidR="00F46B2E" w:rsidRPr="00425A5E" w:rsidRDefault="00F46B2E" w:rsidP="00305DF2">
            <w:pPr>
              <w:rPr>
                <w:rFonts w:cstheme="minorHAnsi"/>
              </w:rPr>
            </w:pPr>
            <w:r w:rsidRPr="00425A5E">
              <w:rPr>
                <w:rFonts w:cstheme="minorHAnsi"/>
              </w:rPr>
              <w:t>Horse allocation</w:t>
            </w:r>
          </w:p>
        </w:tc>
      </w:tr>
      <w:tr w:rsidR="00F46B2E" w:rsidRPr="00425A5E" w14:paraId="34A12D8E" w14:textId="77777777" w:rsidTr="00F46B2E">
        <w:trPr>
          <w:trHeight w:val="569"/>
        </w:trPr>
        <w:tc>
          <w:tcPr>
            <w:tcW w:w="13659" w:type="dxa"/>
          </w:tcPr>
          <w:p w14:paraId="79B94F41" w14:textId="77777777" w:rsidR="00F46B2E" w:rsidRDefault="00F46B2E" w:rsidP="00305DF2">
            <w:pPr>
              <w:rPr>
                <w:rFonts w:cstheme="minorHAnsi"/>
              </w:rPr>
            </w:pPr>
            <w:r w:rsidRPr="00425A5E">
              <w:rPr>
                <w:rFonts w:cstheme="minorHAnsi"/>
              </w:rPr>
              <w:t xml:space="preserve">Explain and evaluate how different breeds and types of equines can help improve riders. </w:t>
            </w:r>
          </w:p>
          <w:p w14:paraId="25CD4DFC" w14:textId="77777777" w:rsidR="009314C4" w:rsidRDefault="009314C4" w:rsidP="00305DF2">
            <w:pPr>
              <w:rPr>
                <w:rFonts w:cstheme="minorHAnsi"/>
              </w:rPr>
            </w:pPr>
          </w:p>
          <w:p w14:paraId="6EE3CFA0" w14:textId="5522741D" w:rsidR="009314C4" w:rsidRPr="00425A5E" w:rsidRDefault="009314C4" w:rsidP="00305DF2">
            <w:pPr>
              <w:rPr>
                <w:rFonts w:cstheme="minorHAnsi"/>
              </w:rPr>
            </w:pPr>
          </w:p>
        </w:tc>
      </w:tr>
      <w:tr w:rsidR="00F46B2E" w:rsidRPr="00425A5E" w14:paraId="675D253D" w14:textId="77777777" w:rsidTr="00F46B2E">
        <w:trPr>
          <w:trHeight w:val="253"/>
        </w:trPr>
        <w:tc>
          <w:tcPr>
            <w:tcW w:w="13659" w:type="dxa"/>
            <w:shd w:val="clear" w:color="auto" w:fill="B4C6E7" w:themeFill="accent1" w:themeFillTint="66"/>
          </w:tcPr>
          <w:p w14:paraId="265D60F4" w14:textId="77777777" w:rsidR="00F46B2E" w:rsidRPr="00425A5E" w:rsidRDefault="00F46B2E" w:rsidP="00305DF2">
            <w:pPr>
              <w:rPr>
                <w:rFonts w:cstheme="minorHAnsi"/>
              </w:rPr>
            </w:pPr>
            <w:r w:rsidRPr="00425A5E">
              <w:rPr>
                <w:rFonts w:cstheme="minorHAnsi"/>
              </w:rPr>
              <w:t>Alternative uses of the Equine</w:t>
            </w:r>
          </w:p>
        </w:tc>
      </w:tr>
      <w:tr w:rsidR="00F46B2E" w:rsidRPr="00425A5E" w14:paraId="43137BBA" w14:textId="77777777" w:rsidTr="00F46B2E">
        <w:trPr>
          <w:trHeight w:val="1261"/>
        </w:trPr>
        <w:tc>
          <w:tcPr>
            <w:tcW w:w="13659" w:type="dxa"/>
          </w:tcPr>
          <w:p w14:paraId="7B6A82A1" w14:textId="77777777" w:rsidR="00F46B2E" w:rsidRPr="00425A5E" w:rsidRDefault="00F46B2E" w:rsidP="00305DF2">
            <w:pPr>
              <w:rPr>
                <w:rFonts w:cstheme="minorHAnsi"/>
              </w:rPr>
            </w:pPr>
            <w:r w:rsidRPr="00425A5E">
              <w:rPr>
                <w:rFonts w:cstheme="minorHAnsi"/>
              </w:rPr>
              <w:t xml:space="preserve">Discuss a broad knowledge of alternative uses for equines within a group. </w:t>
            </w:r>
          </w:p>
          <w:p w14:paraId="402242CA" w14:textId="77777777" w:rsidR="00F46B2E" w:rsidRPr="00425A5E" w:rsidRDefault="00F46B2E" w:rsidP="00305DF2">
            <w:pPr>
              <w:rPr>
                <w:rFonts w:cstheme="minorHAnsi"/>
              </w:rPr>
            </w:pPr>
          </w:p>
          <w:p w14:paraId="305A39BF" w14:textId="77777777" w:rsidR="00F46B2E" w:rsidRDefault="00F46B2E" w:rsidP="00305DF2">
            <w:pPr>
              <w:rPr>
                <w:rFonts w:cstheme="minorHAnsi"/>
              </w:rPr>
            </w:pPr>
            <w:r w:rsidRPr="00425A5E">
              <w:rPr>
                <w:rFonts w:cstheme="minorHAnsi"/>
              </w:rPr>
              <w:t xml:space="preserve">Explain alternative uses of equines and have a plan in place for certain riders to access therapy that might not be riding (Equine Assisted Learning, vaulting, driving, ground work, hippotherapy). </w:t>
            </w:r>
          </w:p>
          <w:p w14:paraId="7D691339" w14:textId="3E67D4C4" w:rsidR="009314C4" w:rsidRPr="00425A5E" w:rsidRDefault="009314C4" w:rsidP="00305DF2">
            <w:pPr>
              <w:rPr>
                <w:rFonts w:cstheme="minorHAnsi"/>
              </w:rPr>
            </w:pPr>
          </w:p>
        </w:tc>
      </w:tr>
      <w:tr w:rsidR="00F46B2E" w:rsidRPr="00425A5E" w14:paraId="5316F13C" w14:textId="77777777" w:rsidTr="00F46B2E">
        <w:trPr>
          <w:trHeight w:val="269"/>
        </w:trPr>
        <w:tc>
          <w:tcPr>
            <w:tcW w:w="13659" w:type="dxa"/>
            <w:shd w:val="clear" w:color="auto" w:fill="B4C6E7" w:themeFill="accent1" w:themeFillTint="66"/>
          </w:tcPr>
          <w:p w14:paraId="5D7E5886" w14:textId="77777777" w:rsidR="00F46B2E" w:rsidRPr="00425A5E" w:rsidRDefault="00F46B2E" w:rsidP="00305DF2">
            <w:pPr>
              <w:rPr>
                <w:rFonts w:cstheme="minorHAnsi"/>
              </w:rPr>
            </w:pPr>
            <w:r w:rsidRPr="00425A5E">
              <w:rPr>
                <w:rFonts w:cstheme="minorHAnsi"/>
              </w:rPr>
              <w:t>Equine Wellbeing</w:t>
            </w:r>
          </w:p>
        </w:tc>
      </w:tr>
      <w:tr w:rsidR="00F46B2E" w:rsidRPr="00425A5E" w14:paraId="6411B123" w14:textId="77777777" w:rsidTr="00F46B2E">
        <w:trPr>
          <w:trHeight w:val="1551"/>
        </w:trPr>
        <w:tc>
          <w:tcPr>
            <w:tcW w:w="13659" w:type="dxa"/>
          </w:tcPr>
          <w:p w14:paraId="32315B7F" w14:textId="77777777" w:rsidR="00F46B2E" w:rsidRPr="00425A5E" w:rsidRDefault="00F46B2E" w:rsidP="00305DF2">
            <w:pPr>
              <w:rPr>
                <w:rFonts w:cstheme="minorHAnsi"/>
              </w:rPr>
            </w:pPr>
            <w:r w:rsidRPr="00425A5E">
              <w:rPr>
                <w:rFonts w:cstheme="minorHAnsi"/>
              </w:rPr>
              <w:t>Can describe a clear and detailed plan of an equine work routine to avoid physical and mental stress, tiredness and boredom.</w:t>
            </w:r>
          </w:p>
          <w:p w14:paraId="2A8FE2AB" w14:textId="77777777" w:rsidR="00F46B2E" w:rsidRPr="00425A5E" w:rsidRDefault="00F46B2E" w:rsidP="00305DF2">
            <w:pPr>
              <w:rPr>
                <w:rFonts w:cstheme="minorHAnsi"/>
              </w:rPr>
            </w:pPr>
          </w:p>
          <w:p w14:paraId="6CF77131" w14:textId="77777777" w:rsidR="00F46B2E" w:rsidRPr="00425A5E" w:rsidRDefault="00F46B2E" w:rsidP="00305DF2">
            <w:pPr>
              <w:rPr>
                <w:rFonts w:cstheme="minorHAnsi"/>
              </w:rPr>
            </w:pPr>
            <w:r w:rsidRPr="00425A5E">
              <w:rPr>
                <w:rFonts w:cstheme="minorHAnsi"/>
              </w:rPr>
              <w:t xml:space="preserve">Can identify causes of physical and mental stress and recognise an equine’s limits. </w:t>
            </w:r>
          </w:p>
          <w:p w14:paraId="6BBE520B" w14:textId="77777777" w:rsidR="00F46B2E" w:rsidRPr="00425A5E" w:rsidRDefault="00F46B2E" w:rsidP="00305DF2">
            <w:pPr>
              <w:rPr>
                <w:rFonts w:cstheme="minorHAnsi"/>
              </w:rPr>
            </w:pPr>
          </w:p>
          <w:p w14:paraId="602846A2" w14:textId="77777777" w:rsidR="00F46B2E" w:rsidRDefault="00F46B2E" w:rsidP="00305DF2">
            <w:pPr>
              <w:rPr>
                <w:rFonts w:cstheme="minorHAnsi"/>
              </w:rPr>
            </w:pPr>
            <w:r w:rsidRPr="00425A5E">
              <w:rPr>
                <w:rFonts w:cstheme="minorHAnsi"/>
              </w:rPr>
              <w:t xml:space="preserve">Demonstrates a knowledge of action to be taken prior to and when stress might be detected. </w:t>
            </w:r>
            <w:r w:rsidR="009314C4">
              <w:rPr>
                <w:rFonts w:cstheme="minorHAnsi"/>
              </w:rPr>
              <w:br/>
            </w:r>
          </w:p>
          <w:p w14:paraId="7F5E69E7" w14:textId="517A6958" w:rsidR="009314C4" w:rsidRPr="00425A5E" w:rsidRDefault="009314C4" w:rsidP="00305DF2">
            <w:pPr>
              <w:rPr>
                <w:rFonts w:cstheme="minorHAnsi"/>
              </w:rPr>
            </w:pPr>
          </w:p>
        </w:tc>
      </w:tr>
      <w:tr w:rsidR="00F46B2E" w:rsidRPr="00425A5E" w14:paraId="51F53D53" w14:textId="77777777" w:rsidTr="00F46B2E">
        <w:trPr>
          <w:trHeight w:val="253"/>
        </w:trPr>
        <w:tc>
          <w:tcPr>
            <w:tcW w:w="13659" w:type="dxa"/>
            <w:shd w:val="clear" w:color="auto" w:fill="B4C6E7" w:themeFill="accent1" w:themeFillTint="66"/>
          </w:tcPr>
          <w:p w14:paraId="15C56D0D" w14:textId="77777777" w:rsidR="00F46B2E" w:rsidRPr="00425A5E" w:rsidRDefault="00F46B2E" w:rsidP="00305DF2">
            <w:pPr>
              <w:rPr>
                <w:rFonts w:cstheme="minorHAnsi"/>
              </w:rPr>
            </w:pPr>
            <w:r w:rsidRPr="00425A5E">
              <w:rPr>
                <w:rFonts w:cstheme="minorHAnsi"/>
              </w:rPr>
              <w:t>Physical, mental and emotional needs of the equines</w:t>
            </w:r>
          </w:p>
        </w:tc>
      </w:tr>
      <w:tr w:rsidR="00F46B2E" w:rsidRPr="00425A5E" w14:paraId="2D7E628F" w14:textId="77777777" w:rsidTr="00F46B2E">
        <w:trPr>
          <w:trHeight w:val="996"/>
        </w:trPr>
        <w:tc>
          <w:tcPr>
            <w:tcW w:w="13659" w:type="dxa"/>
          </w:tcPr>
          <w:p w14:paraId="483E7C6F" w14:textId="122C56FC" w:rsidR="00F46B2E" w:rsidRPr="00425A5E" w:rsidRDefault="00F46B2E" w:rsidP="00305DF2">
            <w:pPr>
              <w:rPr>
                <w:rFonts w:cstheme="minorHAnsi"/>
              </w:rPr>
            </w:pPr>
            <w:r w:rsidRPr="00425A5E">
              <w:rPr>
                <w:rFonts w:cstheme="minorHAnsi"/>
              </w:rPr>
              <w:t>Is able to explain the five freedoms in relation to the physical, mental and emotional needs of equines.</w:t>
            </w:r>
          </w:p>
          <w:p w14:paraId="20387BA7" w14:textId="77777777" w:rsidR="00F46B2E" w:rsidRPr="00425A5E" w:rsidRDefault="00F46B2E" w:rsidP="00305DF2">
            <w:pPr>
              <w:rPr>
                <w:rFonts w:cstheme="minorHAnsi"/>
              </w:rPr>
            </w:pPr>
          </w:p>
          <w:p w14:paraId="31EC7A87" w14:textId="77777777" w:rsidR="00F46B2E" w:rsidRPr="00425A5E" w:rsidRDefault="00F46B2E" w:rsidP="00305DF2">
            <w:pPr>
              <w:rPr>
                <w:rFonts w:cstheme="minorHAnsi"/>
              </w:rPr>
            </w:pPr>
            <w:r w:rsidRPr="00425A5E">
              <w:rPr>
                <w:rFonts w:cstheme="minorHAnsi"/>
              </w:rPr>
              <w:t>Is able to discuss the five freedoms in relation to the welfare and management needs of equines within the RDA.</w:t>
            </w:r>
          </w:p>
          <w:p w14:paraId="72D8A9A1" w14:textId="77777777" w:rsidR="00F46B2E" w:rsidRDefault="00F46B2E" w:rsidP="00305DF2">
            <w:pPr>
              <w:rPr>
                <w:rFonts w:cstheme="minorHAnsi"/>
              </w:rPr>
            </w:pPr>
          </w:p>
          <w:p w14:paraId="5825641C" w14:textId="042AA3C0" w:rsidR="009314C4" w:rsidRPr="00425A5E" w:rsidRDefault="009314C4" w:rsidP="00305DF2">
            <w:pPr>
              <w:rPr>
                <w:rFonts w:cstheme="minorHAnsi"/>
              </w:rPr>
            </w:pPr>
          </w:p>
        </w:tc>
      </w:tr>
      <w:tr w:rsidR="00194E7F" w:rsidRPr="00425A5E" w14:paraId="6C7BEE99" w14:textId="77777777" w:rsidTr="008A1D41">
        <w:trPr>
          <w:trHeight w:val="1408"/>
        </w:trPr>
        <w:tc>
          <w:tcPr>
            <w:tcW w:w="13659" w:type="dxa"/>
          </w:tcPr>
          <w:p w14:paraId="6018F777" w14:textId="77777777" w:rsidR="00194E7F" w:rsidRPr="00425A5E" w:rsidRDefault="00194E7F" w:rsidP="00305DF2">
            <w:pPr>
              <w:rPr>
                <w:rFonts w:cstheme="minorHAnsi"/>
              </w:rPr>
            </w:pPr>
            <w:r w:rsidRPr="00425A5E">
              <w:rPr>
                <w:rFonts w:cstheme="minorHAnsi"/>
              </w:rPr>
              <w:lastRenderedPageBreak/>
              <w:t>The coach can discuss administration of basic first aid and shows a good knowledge of when to call a vet.</w:t>
            </w:r>
          </w:p>
          <w:p w14:paraId="2F0FBB9C" w14:textId="609BD293" w:rsidR="00194E7F" w:rsidRPr="00425A5E" w:rsidRDefault="00194E7F" w:rsidP="00305DF2">
            <w:pPr>
              <w:rPr>
                <w:rFonts w:cstheme="minorHAnsi"/>
              </w:rPr>
            </w:pPr>
            <w:r w:rsidRPr="00425A5E">
              <w:rPr>
                <w:rFonts w:cstheme="minorHAnsi"/>
              </w:rPr>
              <w:t>Is able to discuss a humane plan for end of life for equines that they are responsible for.</w:t>
            </w:r>
          </w:p>
          <w:p w14:paraId="68970E94" w14:textId="0F5590AC" w:rsidR="00194E7F" w:rsidRPr="00425A5E" w:rsidRDefault="00194E7F" w:rsidP="00194E7F">
            <w:pPr>
              <w:ind w:left="720"/>
              <w:rPr>
                <w:rFonts w:cstheme="minorHAnsi"/>
              </w:rPr>
            </w:pPr>
            <w:r w:rsidRPr="00425A5E">
              <w:rPr>
                <w:rFonts w:cstheme="minorHAnsi"/>
              </w:rPr>
              <w:t>Demonstrates a knowledge of different methods and choices to be made.</w:t>
            </w:r>
          </w:p>
          <w:p w14:paraId="31235630" w14:textId="77777777" w:rsidR="00194E7F" w:rsidRDefault="00194E7F" w:rsidP="00194E7F">
            <w:pPr>
              <w:ind w:left="720"/>
              <w:rPr>
                <w:rFonts w:cstheme="minorHAnsi"/>
              </w:rPr>
            </w:pPr>
            <w:r w:rsidRPr="00425A5E">
              <w:rPr>
                <w:rFonts w:cstheme="minorHAnsi"/>
              </w:rPr>
              <w:t>Demonstrates knowledge of key contacts important in facilitating the plan and  how to facilitate the plan.</w:t>
            </w:r>
          </w:p>
          <w:p w14:paraId="3BA92F3B" w14:textId="77777777" w:rsidR="009314C4" w:rsidRDefault="009314C4" w:rsidP="00194E7F">
            <w:pPr>
              <w:ind w:left="720"/>
              <w:rPr>
                <w:rFonts w:cstheme="minorHAnsi"/>
              </w:rPr>
            </w:pPr>
          </w:p>
          <w:p w14:paraId="485E80B1" w14:textId="33AE2AB5" w:rsidR="009314C4" w:rsidRPr="00425A5E" w:rsidRDefault="009314C4" w:rsidP="00194E7F">
            <w:pPr>
              <w:ind w:left="720"/>
              <w:rPr>
                <w:rFonts w:cstheme="minorHAnsi"/>
              </w:rPr>
            </w:pPr>
          </w:p>
        </w:tc>
      </w:tr>
    </w:tbl>
    <w:p w14:paraId="7A07660B" w14:textId="08E2A7D4" w:rsidR="007C4C61" w:rsidRPr="00425A5E" w:rsidRDefault="007C4C61" w:rsidP="007455EC">
      <w:pPr>
        <w:rPr>
          <w:rFonts w:cstheme="minorHAnsi"/>
          <w:sz w:val="22"/>
          <w:szCs w:val="22"/>
        </w:rPr>
      </w:pPr>
    </w:p>
    <w:p w14:paraId="29B7D40D" w14:textId="77777777" w:rsidR="009314C4" w:rsidRDefault="009314C4" w:rsidP="00F46B2E">
      <w:pPr>
        <w:rPr>
          <w:rFonts w:cstheme="minorHAnsi"/>
          <w:b/>
          <w:bCs/>
          <w:sz w:val="22"/>
          <w:szCs w:val="22"/>
        </w:rPr>
      </w:pPr>
    </w:p>
    <w:p w14:paraId="63669E5C" w14:textId="47FEF5B6" w:rsidR="00946BED" w:rsidRPr="005649DA" w:rsidRDefault="007C4C61" w:rsidP="005649DA">
      <w:pPr>
        <w:spacing w:after="160" w:line="259" w:lineRule="auto"/>
        <w:rPr>
          <w:rFonts w:cstheme="minorHAnsi"/>
          <w:b/>
          <w:bCs/>
          <w:sz w:val="22"/>
          <w:szCs w:val="22"/>
        </w:rPr>
      </w:pPr>
      <w:r w:rsidRPr="005649DA">
        <w:rPr>
          <w:rFonts w:cstheme="minorHAnsi"/>
          <w:b/>
          <w:bCs/>
          <w:sz w:val="22"/>
          <w:szCs w:val="22"/>
        </w:rPr>
        <w:t>6.0 Biomechanics Assessment</w:t>
      </w:r>
    </w:p>
    <w:p w14:paraId="7E6B5BB1" w14:textId="5ABC97C6" w:rsidR="007C4C61" w:rsidRPr="00425A5E" w:rsidRDefault="007C4C61" w:rsidP="007455EC">
      <w:pPr>
        <w:rPr>
          <w:rFonts w:cstheme="minorHAnsi"/>
          <w:b/>
          <w:bCs/>
          <w:sz w:val="22"/>
          <w:szCs w:val="22"/>
        </w:rPr>
      </w:pPr>
      <w:r w:rsidRPr="00425A5E">
        <w:rPr>
          <w:rFonts w:cstheme="minorHAnsi"/>
          <w:b/>
          <w:bCs/>
          <w:sz w:val="22"/>
          <w:szCs w:val="22"/>
        </w:rPr>
        <w:t>6.1</w:t>
      </w:r>
      <w:r w:rsidR="00946BED" w:rsidRPr="00425A5E">
        <w:rPr>
          <w:rFonts w:cstheme="minorHAnsi"/>
          <w:b/>
          <w:bCs/>
          <w:sz w:val="22"/>
          <w:szCs w:val="22"/>
        </w:rPr>
        <w:t xml:space="preserve"> Assessment Process</w:t>
      </w:r>
    </w:p>
    <w:p w14:paraId="3D651E65" w14:textId="77777777" w:rsidR="008A1D3A" w:rsidRPr="00425A5E" w:rsidRDefault="008A1D3A" w:rsidP="008A1D3A">
      <w:pPr>
        <w:rPr>
          <w:rFonts w:cstheme="minorHAnsi"/>
          <w:sz w:val="22"/>
          <w:szCs w:val="22"/>
        </w:rPr>
      </w:pPr>
      <w:r w:rsidRPr="00425A5E">
        <w:rPr>
          <w:rFonts w:cstheme="minorHAnsi"/>
          <w:sz w:val="22"/>
          <w:szCs w:val="22"/>
        </w:rPr>
        <w:t>This assessment will be linked to the coaching sessions at the summative assessment. For each of the coaching sessions there will be a pre-coaching, 15 mins discussion with the assessor around rider analysis and evaluation and the implications this will have for coaching. Following the coaching sessions there will be a further 15mins discussion with the assessor around biomechanical evaluations made during coaching.</w:t>
      </w:r>
    </w:p>
    <w:p w14:paraId="27F96317" w14:textId="255B351C" w:rsidR="007C4C61" w:rsidRPr="00425A5E" w:rsidRDefault="007C4C61" w:rsidP="007455EC">
      <w:pPr>
        <w:rPr>
          <w:rFonts w:cstheme="minorHAnsi"/>
          <w:sz w:val="22"/>
          <w:szCs w:val="22"/>
        </w:rPr>
      </w:pPr>
    </w:p>
    <w:p w14:paraId="37113F26" w14:textId="12621751" w:rsidR="007C4C61" w:rsidRDefault="007C4C61" w:rsidP="007455EC">
      <w:pPr>
        <w:rPr>
          <w:rFonts w:cstheme="minorHAnsi"/>
          <w:b/>
          <w:bCs/>
          <w:sz w:val="22"/>
          <w:szCs w:val="22"/>
        </w:rPr>
      </w:pPr>
      <w:r w:rsidRPr="00425A5E">
        <w:rPr>
          <w:rFonts w:cstheme="minorHAnsi"/>
          <w:b/>
          <w:bCs/>
          <w:sz w:val="22"/>
          <w:szCs w:val="22"/>
        </w:rPr>
        <w:t>6.2</w:t>
      </w:r>
      <w:r w:rsidR="00946BED" w:rsidRPr="00425A5E">
        <w:rPr>
          <w:rFonts w:cstheme="minorHAnsi"/>
          <w:b/>
          <w:bCs/>
          <w:sz w:val="22"/>
          <w:szCs w:val="22"/>
        </w:rPr>
        <w:t xml:space="preserve"> </w:t>
      </w:r>
      <w:r w:rsidR="00455611">
        <w:rPr>
          <w:rFonts w:cstheme="minorHAnsi"/>
          <w:b/>
          <w:bCs/>
          <w:sz w:val="22"/>
          <w:szCs w:val="22"/>
        </w:rPr>
        <w:t xml:space="preserve">Assessment </w:t>
      </w:r>
      <w:r w:rsidR="00946BED" w:rsidRPr="00425A5E">
        <w:rPr>
          <w:rFonts w:cstheme="minorHAnsi"/>
          <w:b/>
          <w:bCs/>
          <w:sz w:val="22"/>
          <w:szCs w:val="22"/>
        </w:rPr>
        <w:t>Criteria</w:t>
      </w:r>
    </w:p>
    <w:p w14:paraId="2642F93B" w14:textId="77777777" w:rsidR="00455611" w:rsidRPr="00425A5E" w:rsidRDefault="00455611" w:rsidP="007455EC">
      <w:pPr>
        <w:rPr>
          <w:rFonts w:cstheme="minorHAnsi"/>
          <w:b/>
          <w:bCs/>
          <w:sz w:val="22"/>
          <w:szCs w:val="22"/>
        </w:rPr>
      </w:pPr>
    </w:p>
    <w:tbl>
      <w:tblPr>
        <w:tblStyle w:val="TableGrid"/>
        <w:tblW w:w="14411" w:type="dxa"/>
        <w:jc w:val="center"/>
        <w:tblLook w:val="04A0" w:firstRow="1" w:lastRow="0" w:firstColumn="1" w:lastColumn="0" w:noHBand="0" w:noVBand="1"/>
      </w:tblPr>
      <w:tblGrid>
        <w:gridCol w:w="14411"/>
      </w:tblGrid>
      <w:tr w:rsidR="008A1D41" w:rsidRPr="00425A5E" w14:paraId="7DCF7767" w14:textId="77777777" w:rsidTr="00455611">
        <w:trPr>
          <w:jc w:val="center"/>
        </w:trPr>
        <w:tc>
          <w:tcPr>
            <w:tcW w:w="8021" w:type="dxa"/>
            <w:shd w:val="clear" w:color="auto" w:fill="BFBFBF" w:themeFill="background1" w:themeFillShade="BF"/>
          </w:tcPr>
          <w:p w14:paraId="545C8E64" w14:textId="77777777" w:rsidR="008A1D41" w:rsidRPr="00425A5E" w:rsidRDefault="008A1D41" w:rsidP="00305DF2">
            <w:pPr>
              <w:rPr>
                <w:rFonts w:cstheme="minorHAnsi"/>
              </w:rPr>
            </w:pPr>
            <w:r w:rsidRPr="00425A5E">
              <w:rPr>
                <w:rFonts w:cstheme="minorHAnsi"/>
              </w:rPr>
              <w:t>Assessment Criteria</w:t>
            </w:r>
          </w:p>
        </w:tc>
      </w:tr>
      <w:tr w:rsidR="008A1D41" w:rsidRPr="00425A5E" w14:paraId="504F1C27" w14:textId="77777777" w:rsidTr="00455611">
        <w:trPr>
          <w:trHeight w:val="656"/>
          <w:jc w:val="center"/>
        </w:trPr>
        <w:tc>
          <w:tcPr>
            <w:tcW w:w="8021" w:type="dxa"/>
            <w:shd w:val="clear" w:color="auto" w:fill="B4C6E7" w:themeFill="accent1" w:themeFillTint="66"/>
          </w:tcPr>
          <w:p w14:paraId="1B24ABE6" w14:textId="77777777" w:rsidR="008A1D41" w:rsidRPr="00425A5E" w:rsidRDefault="008A1D41" w:rsidP="00305DF2">
            <w:pPr>
              <w:rPr>
                <w:rFonts w:cstheme="minorHAnsi"/>
              </w:rPr>
            </w:pPr>
            <w:r w:rsidRPr="00425A5E">
              <w:rPr>
                <w:rFonts w:cstheme="minorHAnsi"/>
              </w:rPr>
              <w:t>The coach is able to show an understanding of key features of frequently seen medical conditions in RDA through the correct assessment and analysis of two riders:</w:t>
            </w:r>
          </w:p>
          <w:p w14:paraId="68E3453C" w14:textId="77777777" w:rsidR="008A1D41" w:rsidRPr="00425A5E" w:rsidRDefault="008A1D41" w:rsidP="008A1D41">
            <w:pPr>
              <w:pStyle w:val="ListParagraph"/>
              <w:numPr>
                <w:ilvl w:val="0"/>
                <w:numId w:val="22"/>
              </w:numPr>
              <w:rPr>
                <w:rFonts w:cstheme="minorHAnsi"/>
              </w:rPr>
            </w:pPr>
            <w:r w:rsidRPr="00425A5E">
              <w:rPr>
                <w:rFonts w:cstheme="minorHAnsi"/>
              </w:rPr>
              <w:t>Evaluate mobility, posture and balance and relevance to riding</w:t>
            </w:r>
          </w:p>
          <w:p w14:paraId="71E3EEDA" w14:textId="77777777" w:rsidR="008A1D41" w:rsidRPr="00425A5E" w:rsidRDefault="008A1D41" w:rsidP="008A1D41">
            <w:pPr>
              <w:pStyle w:val="ListParagraph"/>
              <w:numPr>
                <w:ilvl w:val="0"/>
                <w:numId w:val="22"/>
              </w:numPr>
              <w:rPr>
                <w:rFonts w:cstheme="minorHAnsi"/>
              </w:rPr>
            </w:pPr>
            <w:r w:rsidRPr="00425A5E">
              <w:rPr>
                <w:rFonts w:cstheme="minorHAnsi"/>
              </w:rPr>
              <w:t>Evaluate communication and cognition</w:t>
            </w:r>
          </w:p>
        </w:tc>
      </w:tr>
      <w:tr w:rsidR="008A1D41" w:rsidRPr="00425A5E" w14:paraId="1179FF7D" w14:textId="77777777" w:rsidTr="00455611">
        <w:trPr>
          <w:trHeight w:val="656"/>
          <w:jc w:val="center"/>
        </w:trPr>
        <w:tc>
          <w:tcPr>
            <w:tcW w:w="8021" w:type="dxa"/>
            <w:shd w:val="clear" w:color="auto" w:fill="B4C6E7" w:themeFill="accent1" w:themeFillTint="66"/>
          </w:tcPr>
          <w:p w14:paraId="05F7E0DC" w14:textId="77777777" w:rsidR="008A1D41" w:rsidRPr="00425A5E" w:rsidRDefault="008A1D41" w:rsidP="00305DF2">
            <w:pPr>
              <w:rPr>
                <w:rFonts w:cstheme="minorHAnsi"/>
              </w:rPr>
            </w:pPr>
            <w:r w:rsidRPr="00425A5E">
              <w:rPr>
                <w:rFonts w:cstheme="minorHAnsi"/>
              </w:rPr>
              <w:t>The coach shows an awareness of the difference between congenital and acquired medical conditions and the implications this has for biomechanical functioning.</w:t>
            </w:r>
          </w:p>
        </w:tc>
      </w:tr>
      <w:tr w:rsidR="008A1D41" w:rsidRPr="00425A5E" w14:paraId="2723545B" w14:textId="77777777" w:rsidTr="00455611">
        <w:trPr>
          <w:trHeight w:val="656"/>
          <w:jc w:val="center"/>
        </w:trPr>
        <w:tc>
          <w:tcPr>
            <w:tcW w:w="8021" w:type="dxa"/>
            <w:shd w:val="clear" w:color="auto" w:fill="B4C6E7" w:themeFill="accent1" w:themeFillTint="66"/>
          </w:tcPr>
          <w:p w14:paraId="104B0E4B" w14:textId="77777777" w:rsidR="008A1D41" w:rsidRPr="00425A5E" w:rsidRDefault="008A1D41" w:rsidP="00305DF2">
            <w:pPr>
              <w:rPr>
                <w:rFonts w:cstheme="minorHAnsi"/>
              </w:rPr>
            </w:pPr>
            <w:r w:rsidRPr="00425A5E">
              <w:rPr>
                <w:rFonts w:cstheme="minorHAnsi"/>
              </w:rPr>
              <w:t xml:space="preserve">The coach is able to discuss the value and application of a mechanical horse and its potential benefit to the rider/participant: </w:t>
            </w:r>
          </w:p>
          <w:p w14:paraId="2A700959" w14:textId="77777777" w:rsidR="008A1D41" w:rsidRPr="00425A5E" w:rsidRDefault="008A1D41" w:rsidP="008A1D41">
            <w:pPr>
              <w:pStyle w:val="ListParagraph"/>
              <w:numPr>
                <w:ilvl w:val="0"/>
                <w:numId w:val="21"/>
              </w:numPr>
              <w:rPr>
                <w:rFonts w:cstheme="minorHAnsi"/>
              </w:rPr>
            </w:pPr>
            <w:r w:rsidRPr="00425A5E">
              <w:rPr>
                <w:rFonts w:cstheme="minorHAnsi"/>
              </w:rPr>
              <w:t>Discuss effective techniques to help a rider achieve/maintain a balanced position /provide therapy</w:t>
            </w:r>
          </w:p>
        </w:tc>
      </w:tr>
      <w:tr w:rsidR="008A1D41" w:rsidRPr="00425A5E" w14:paraId="5987DC4F" w14:textId="77777777" w:rsidTr="00455611">
        <w:trPr>
          <w:trHeight w:val="656"/>
          <w:jc w:val="center"/>
        </w:trPr>
        <w:tc>
          <w:tcPr>
            <w:tcW w:w="8021" w:type="dxa"/>
            <w:shd w:val="clear" w:color="auto" w:fill="B4C6E7" w:themeFill="accent1" w:themeFillTint="66"/>
          </w:tcPr>
          <w:p w14:paraId="1167E34E" w14:textId="77777777" w:rsidR="008A1D41" w:rsidRPr="00425A5E" w:rsidRDefault="008A1D41" w:rsidP="00305DF2">
            <w:pPr>
              <w:rPr>
                <w:rFonts w:cstheme="minorHAnsi"/>
              </w:rPr>
            </w:pPr>
            <w:r w:rsidRPr="00425A5E">
              <w:rPr>
                <w:rFonts w:cstheme="minorHAnsi"/>
              </w:rPr>
              <w:t>Identify areas where help would be sought from another professional to maximise rider development.</w:t>
            </w:r>
          </w:p>
        </w:tc>
      </w:tr>
      <w:tr w:rsidR="008A1D41" w:rsidRPr="00425A5E" w14:paraId="5CBB3000" w14:textId="77777777" w:rsidTr="00455611">
        <w:trPr>
          <w:trHeight w:val="656"/>
          <w:jc w:val="center"/>
        </w:trPr>
        <w:tc>
          <w:tcPr>
            <w:tcW w:w="8021" w:type="dxa"/>
            <w:shd w:val="clear" w:color="auto" w:fill="B4C6E7" w:themeFill="accent1" w:themeFillTint="66"/>
          </w:tcPr>
          <w:p w14:paraId="4C1BACA6" w14:textId="77777777" w:rsidR="008A1D41" w:rsidRPr="00425A5E" w:rsidRDefault="008A1D41" w:rsidP="00305DF2">
            <w:pPr>
              <w:rPr>
                <w:rFonts w:cstheme="minorHAnsi"/>
              </w:rPr>
            </w:pPr>
            <w:r w:rsidRPr="00425A5E">
              <w:rPr>
                <w:rFonts w:cstheme="minorHAnsi"/>
              </w:rPr>
              <w:t>Able to discuss the implications of horse biomechanics on rider/participant</w:t>
            </w:r>
          </w:p>
        </w:tc>
      </w:tr>
      <w:tr w:rsidR="008A1D41" w:rsidRPr="00425A5E" w14:paraId="27D875E4" w14:textId="77777777" w:rsidTr="00455611">
        <w:trPr>
          <w:trHeight w:val="656"/>
          <w:jc w:val="center"/>
        </w:trPr>
        <w:tc>
          <w:tcPr>
            <w:tcW w:w="8021" w:type="dxa"/>
            <w:shd w:val="clear" w:color="auto" w:fill="B4C6E7" w:themeFill="accent1" w:themeFillTint="66"/>
          </w:tcPr>
          <w:p w14:paraId="142D45B9" w14:textId="77777777" w:rsidR="008A1D41" w:rsidRPr="00425A5E" w:rsidRDefault="008A1D41" w:rsidP="00305DF2">
            <w:pPr>
              <w:rPr>
                <w:rFonts w:cstheme="minorHAnsi"/>
              </w:rPr>
            </w:pPr>
            <w:r w:rsidRPr="00425A5E">
              <w:rPr>
                <w:rFonts w:cstheme="minorHAnsi"/>
              </w:rPr>
              <w:t>Able to identify a potential plan for the rider/participant if their condition deteriorates</w:t>
            </w:r>
          </w:p>
        </w:tc>
      </w:tr>
    </w:tbl>
    <w:p w14:paraId="5231349F" w14:textId="77777777" w:rsidR="00946BED" w:rsidRPr="00425A5E" w:rsidRDefault="00946BED" w:rsidP="007455EC">
      <w:pPr>
        <w:rPr>
          <w:rFonts w:cstheme="minorHAnsi"/>
          <w:sz w:val="22"/>
          <w:szCs w:val="22"/>
        </w:rPr>
      </w:pPr>
    </w:p>
    <w:sectPr w:rsidR="00946BED" w:rsidRPr="00425A5E" w:rsidSect="007335A3">
      <w:headerReference w:type="default" r:id="rId10"/>
      <w:footerReference w:type="even" r:id="rId11"/>
      <w:footerReference w:type="default" r:id="rId1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991C" w14:textId="77777777" w:rsidR="00D207B0" w:rsidRDefault="00D207B0" w:rsidP="00D207B0">
      <w:r>
        <w:separator/>
      </w:r>
    </w:p>
  </w:endnote>
  <w:endnote w:type="continuationSeparator" w:id="0">
    <w:p w14:paraId="45C71D15" w14:textId="77777777" w:rsidR="00D207B0" w:rsidRDefault="00D207B0" w:rsidP="00D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162544"/>
      <w:docPartObj>
        <w:docPartGallery w:val="Page Numbers (Bottom of Page)"/>
        <w:docPartUnique/>
      </w:docPartObj>
    </w:sdtPr>
    <w:sdtEndPr>
      <w:rPr>
        <w:rStyle w:val="PageNumber"/>
      </w:rPr>
    </w:sdtEndPr>
    <w:sdtContent>
      <w:p w14:paraId="0717891E" w14:textId="25C22DEA" w:rsidR="00D207B0" w:rsidRDefault="00D207B0" w:rsidP="0025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41C8A" w14:textId="77777777" w:rsidR="00D207B0" w:rsidRDefault="00D207B0" w:rsidP="00D207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25230368"/>
      <w:docPartObj>
        <w:docPartGallery w:val="Page Numbers (Bottom of Page)"/>
        <w:docPartUnique/>
      </w:docPartObj>
    </w:sdtPr>
    <w:sdtEndPr/>
    <w:sdtContent>
      <w:p w14:paraId="4AEFD2A9" w14:textId="1220316C" w:rsidR="00335030" w:rsidRPr="00335030" w:rsidRDefault="00335030">
        <w:pPr>
          <w:pStyle w:val="Footer"/>
          <w:jc w:val="right"/>
          <w:rPr>
            <w:sz w:val="20"/>
            <w:szCs w:val="20"/>
          </w:rPr>
        </w:pPr>
        <w:r w:rsidRPr="00335030">
          <w:rPr>
            <w:sz w:val="20"/>
            <w:szCs w:val="20"/>
          </w:rPr>
          <w:t xml:space="preserve">Page | </w:t>
        </w:r>
        <w:r w:rsidRPr="00335030">
          <w:rPr>
            <w:sz w:val="20"/>
            <w:szCs w:val="20"/>
          </w:rPr>
          <w:fldChar w:fldCharType="begin"/>
        </w:r>
        <w:r w:rsidRPr="00335030">
          <w:rPr>
            <w:sz w:val="20"/>
            <w:szCs w:val="20"/>
          </w:rPr>
          <w:instrText xml:space="preserve"> PAGE   \* MERGEFORMAT </w:instrText>
        </w:r>
        <w:r w:rsidRPr="00335030">
          <w:rPr>
            <w:sz w:val="20"/>
            <w:szCs w:val="20"/>
          </w:rPr>
          <w:fldChar w:fldCharType="separate"/>
        </w:r>
        <w:r w:rsidRPr="00335030">
          <w:rPr>
            <w:noProof/>
            <w:sz w:val="20"/>
            <w:szCs w:val="20"/>
          </w:rPr>
          <w:t>2</w:t>
        </w:r>
        <w:r w:rsidRPr="00335030">
          <w:rPr>
            <w:noProof/>
            <w:sz w:val="20"/>
            <w:szCs w:val="20"/>
          </w:rPr>
          <w:fldChar w:fldCharType="end"/>
        </w:r>
        <w:r w:rsidRPr="00335030">
          <w:rPr>
            <w:sz w:val="20"/>
            <w:szCs w:val="20"/>
          </w:rPr>
          <w:t xml:space="preserve"> </w:t>
        </w:r>
      </w:p>
    </w:sdtContent>
  </w:sdt>
  <w:p w14:paraId="356F8428" w14:textId="77777777" w:rsidR="00D207B0" w:rsidRPr="00335030" w:rsidRDefault="00D207B0" w:rsidP="00D207B0">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F634" w14:textId="77777777" w:rsidR="00D207B0" w:rsidRDefault="00D207B0" w:rsidP="00D207B0">
      <w:r>
        <w:separator/>
      </w:r>
    </w:p>
  </w:footnote>
  <w:footnote w:type="continuationSeparator" w:id="0">
    <w:p w14:paraId="5E41485E" w14:textId="77777777" w:rsidR="00D207B0" w:rsidRDefault="00D207B0" w:rsidP="00D2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DC9D" w14:textId="467A5E4F" w:rsidR="00D207B0" w:rsidRDefault="005F5A32" w:rsidP="005F5A32">
    <w:pPr>
      <w:pStyle w:val="Header"/>
      <w:jc w:val="center"/>
    </w:pPr>
    <w:r>
      <w:rPr>
        <w:rFonts w:cstheme="minorHAnsi"/>
      </w:rPr>
      <w:t xml:space="preserve">RDA </w:t>
    </w:r>
    <w:r w:rsidRPr="003C6305">
      <w:rPr>
        <w:rFonts w:cstheme="minorHAnsi"/>
      </w:rPr>
      <w:t>Advanced Coach</w:t>
    </w:r>
    <w:r w:rsidR="00025DBE" w:rsidRPr="006D1EF8">
      <w:rPr>
        <w:rFonts w:ascii="Tahoma" w:hAnsi="Tahoma" w:cs="Tahoma"/>
        <w:noProof/>
        <w:sz w:val="28"/>
        <w:szCs w:val="28"/>
        <w:lang w:eastAsia="en-GB"/>
      </w:rPr>
      <w:drawing>
        <wp:anchor distT="0" distB="0" distL="114300" distR="114300" simplePos="0" relativeHeight="251659264" behindDoc="0" locked="0" layoutInCell="1" allowOverlap="1" wp14:anchorId="6E942490" wp14:editId="1DA58366">
          <wp:simplePos x="0" y="0"/>
          <wp:positionH relativeFrom="column">
            <wp:posOffset>7994650</wp:posOffset>
          </wp:positionH>
          <wp:positionV relativeFrom="paragraph">
            <wp:posOffset>-305435</wp:posOffset>
          </wp:positionV>
          <wp:extent cx="1324610" cy="723900"/>
          <wp:effectExtent l="0" t="0" r="8890" b="0"/>
          <wp:wrapNone/>
          <wp:docPr id="4" name="Picture 4" descr="Y:\Logos\RDA_logos_SCREEN USE\R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DA_logos_SCREEN USE\RDA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 Certification – Summary of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C0F"/>
    <w:multiLevelType w:val="hybridMultilevel"/>
    <w:tmpl w:val="CEBA36A0"/>
    <w:lvl w:ilvl="0" w:tplc="15060F74">
      <w:start w:val="1"/>
      <w:numFmt w:val="bullet"/>
      <w:lvlText w:val="•"/>
      <w:lvlJc w:val="left"/>
      <w:pPr>
        <w:tabs>
          <w:tab w:val="num" w:pos="720"/>
        </w:tabs>
        <w:ind w:left="720" w:hanging="360"/>
      </w:pPr>
      <w:rPr>
        <w:rFonts w:ascii="Times New Roman" w:hAnsi="Times New Roman" w:hint="default"/>
      </w:rPr>
    </w:lvl>
    <w:lvl w:ilvl="1" w:tplc="3EA0D7D6" w:tentative="1">
      <w:start w:val="1"/>
      <w:numFmt w:val="bullet"/>
      <w:lvlText w:val="•"/>
      <w:lvlJc w:val="left"/>
      <w:pPr>
        <w:tabs>
          <w:tab w:val="num" w:pos="1440"/>
        </w:tabs>
        <w:ind w:left="1440" w:hanging="360"/>
      </w:pPr>
      <w:rPr>
        <w:rFonts w:ascii="Times New Roman" w:hAnsi="Times New Roman" w:hint="default"/>
      </w:rPr>
    </w:lvl>
    <w:lvl w:ilvl="2" w:tplc="DE644020" w:tentative="1">
      <w:start w:val="1"/>
      <w:numFmt w:val="bullet"/>
      <w:lvlText w:val="•"/>
      <w:lvlJc w:val="left"/>
      <w:pPr>
        <w:tabs>
          <w:tab w:val="num" w:pos="2160"/>
        </w:tabs>
        <w:ind w:left="2160" w:hanging="360"/>
      </w:pPr>
      <w:rPr>
        <w:rFonts w:ascii="Times New Roman" w:hAnsi="Times New Roman" w:hint="default"/>
      </w:rPr>
    </w:lvl>
    <w:lvl w:ilvl="3" w:tplc="7C6EF070" w:tentative="1">
      <w:start w:val="1"/>
      <w:numFmt w:val="bullet"/>
      <w:lvlText w:val="•"/>
      <w:lvlJc w:val="left"/>
      <w:pPr>
        <w:tabs>
          <w:tab w:val="num" w:pos="2880"/>
        </w:tabs>
        <w:ind w:left="2880" w:hanging="360"/>
      </w:pPr>
      <w:rPr>
        <w:rFonts w:ascii="Times New Roman" w:hAnsi="Times New Roman" w:hint="default"/>
      </w:rPr>
    </w:lvl>
    <w:lvl w:ilvl="4" w:tplc="966ACB74" w:tentative="1">
      <w:start w:val="1"/>
      <w:numFmt w:val="bullet"/>
      <w:lvlText w:val="•"/>
      <w:lvlJc w:val="left"/>
      <w:pPr>
        <w:tabs>
          <w:tab w:val="num" w:pos="3600"/>
        </w:tabs>
        <w:ind w:left="3600" w:hanging="360"/>
      </w:pPr>
      <w:rPr>
        <w:rFonts w:ascii="Times New Roman" w:hAnsi="Times New Roman" w:hint="default"/>
      </w:rPr>
    </w:lvl>
    <w:lvl w:ilvl="5" w:tplc="CFDE2220" w:tentative="1">
      <w:start w:val="1"/>
      <w:numFmt w:val="bullet"/>
      <w:lvlText w:val="•"/>
      <w:lvlJc w:val="left"/>
      <w:pPr>
        <w:tabs>
          <w:tab w:val="num" w:pos="4320"/>
        </w:tabs>
        <w:ind w:left="4320" w:hanging="360"/>
      </w:pPr>
      <w:rPr>
        <w:rFonts w:ascii="Times New Roman" w:hAnsi="Times New Roman" w:hint="default"/>
      </w:rPr>
    </w:lvl>
    <w:lvl w:ilvl="6" w:tplc="82406C9C" w:tentative="1">
      <w:start w:val="1"/>
      <w:numFmt w:val="bullet"/>
      <w:lvlText w:val="•"/>
      <w:lvlJc w:val="left"/>
      <w:pPr>
        <w:tabs>
          <w:tab w:val="num" w:pos="5040"/>
        </w:tabs>
        <w:ind w:left="5040" w:hanging="360"/>
      </w:pPr>
      <w:rPr>
        <w:rFonts w:ascii="Times New Roman" w:hAnsi="Times New Roman" w:hint="default"/>
      </w:rPr>
    </w:lvl>
    <w:lvl w:ilvl="7" w:tplc="25663394" w:tentative="1">
      <w:start w:val="1"/>
      <w:numFmt w:val="bullet"/>
      <w:lvlText w:val="•"/>
      <w:lvlJc w:val="left"/>
      <w:pPr>
        <w:tabs>
          <w:tab w:val="num" w:pos="5760"/>
        </w:tabs>
        <w:ind w:left="5760" w:hanging="360"/>
      </w:pPr>
      <w:rPr>
        <w:rFonts w:ascii="Times New Roman" w:hAnsi="Times New Roman" w:hint="default"/>
      </w:rPr>
    </w:lvl>
    <w:lvl w:ilvl="8" w:tplc="055011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4F08D4"/>
    <w:multiLevelType w:val="hybridMultilevel"/>
    <w:tmpl w:val="02E66DE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B41B84"/>
    <w:multiLevelType w:val="hybridMultilevel"/>
    <w:tmpl w:val="B19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221E0"/>
    <w:multiLevelType w:val="hybridMultilevel"/>
    <w:tmpl w:val="72EAFF5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764A6D"/>
    <w:multiLevelType w:val="hybridMultilevel"/>
    <w:tmpl w:val="FC9C8A5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74AD4"/>
    <w:multiLevelType w:val="hybridMultilevel"/>
    <w:tmpl w:val="F7BC73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B7CF9"/>
    <w:multiLevelType w:val="hybridMultilevel"/>
    <w:tmpl w:val="D230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B15F1"/>
    <w:multiLevelType w:val="hybridMultilevel"/>
    <w:tmpl w:val="D3DAE4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71661"/>
    <w:multiLevelType w:val="hybridMultilevel"/>
    <w:tmpl w:val="67466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A7A60"/>
    <w:multiLevelType w:val="hybridMultilevel"/>
    <w:tmpl w:val="5AC8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75067C"/>
    <w:multiLevelType w:val="hybridMultilevel"/>
    <w:tmpl w:val="F7EC9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A62D6"/>
    <w:multiLevelType w:val="hybridMultilevel"/>
    <w:tmpl w:val="150CB9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2948ED"/>
    <w:multiLevelType w:val="hybridMultilevel"/>
    <w:tmpl w:val="B71A062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270D52"/>
    <w:multiLevelType w:val="hybridMultilevel"/>
    <w:tmpl w:val="58A07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E2F6F"/>
    <w:multiLevelType w:val="hybridMultilevel"/>
    <w:tmpl w:val="F128195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D60852"/>
    <w:multiLevelType w:val="hybridMultilevel"/>
    <w:tmpl w:val="BB3C6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60858"/>
    <w:multiLevelType w:val="hybridMultilevel"/>
    <w:tmpl w:val="DE1EE43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2915C5"/>
    <w:multiLevelType w:val="hybridMultilevel"/>
    <w:tmpl w:val="AE2EA6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5E5E31"/>
    <w:multiLevelType w:val="hybridMultilevel"/>
    <w:tmpl w:val="DE60BA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330740"/>
    <w:multiLevelType w:val="hybridMultilevel"/>
    <w:tmpl w:val="9FA86D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4C55C3"/>
    <w:multiLevelType w:val="hybridMultilevel"/>
    <w:tmpl w:val="BF42C4E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C90A60"/>
    <w:multiLevelType w:val="hybridMultilevel"/>
    <w:tmpl w:val="8FFADD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824A5"/>
    <w:multiLevelType w:val="hybridMultilevel"/>
    <w:tmpl w:val="FEA6D10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384C15"/>
    <w:multiLevelType w:val="hybridMultilevel"/>
    <w:tmpl w:val="005868A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56623588">
    <w:abstractNumId w:val="20"/>
  </w:num>
  <w:num w:numId="2" w16cid:durableId="277495515">
    <w:abstractNumId w:val="1"/>
  </w:num>
  <w:num w:numId="3" w16cid:durableId="1003358640">
    <w:abstractNumId w:val="17"/>
  </w:num>
  <w:num w:numId="4" w16cid:durableId="1782532538">
    <w:abstractNumId w:val="10"/>
  </w:num>
  <w:num w:numId="5" w16cid:durableId="668025177">
    <w:abstractNumId w:val="2"/>
  </w:num>
  <w:num w:numId="6" w16cid:durableId="1046486601">
    <w:abstractNumId w:val="9"/>
  </w:num>
  <w:num w:numId="7" w16cid:durableId="299267276">
    <w:abstractNumId w:val="13"/>
  </w:num>
  <w:num w:numId="8" w16cid:durableId="1309238240">
    <w:abstractNumId w:val="15"/>
  </w:num>
  <w:num w:numId="9" w16cid:durableId="1879514641">
    <w:abstractNumId w:val="8"/>
  </w:num>
  <w:num w:numId="10" w16cid:durableId="1744598480">
    <w:abstractNumId w:val="12"/>
  </w:num>
  <w:num w:numId="11" w16cid:durableId="1443498136">
    <w:abstractNumId w:val="22"/>
  </w:num>
  <w:num w:numId="12" w16cid:durableId="1605461307">
    <w:abstractNumId w:val="3"/>
  </w:num>
  <w:num w:numId="13" w16cid:durableId="1132987139">
    <w:abstractNumId w:val="14"/>
  </w:num>
  <w:num w:numId="14" w16cid:durableId="1046372569">
    <w:abstractNumId w:val="4"/>
  </w:num>
  <w:num w:numId="15" w16cid:durableId="809708540">
    <w:abstractNumId w:val="16"/>
  </w:num>
  <w:num w:numId="16" w16cid:durableId="293877927">
    <w:abstractNumId w:val="23"/>
  </w:num>
  <w:num w:numId="17" w16cid:durableId="576087265">
    <w:abstractNumId w:val="19"/>
  </w:num>
  <w:num w:numId="18" w16cid:durableId="1308625814">
    <w:abstractNumId w:val="18"/>
  </w:num>
  <w:num w:numId="19" w16cid:durableId="668366542">
    <w:abstractNumId w:val="11"/>
  </w:num>
  <w:num w:numId="20" w16cid:durableId="1648628206">
    <w:abstractNumId w:val="0"/>
  </w:num>
  <w:num w:numId="21" w16cid:durableId="1355040551">
    <w:abstractNumId w:val="6"/>
  </w:num>
  <w:num w:numId="22" w16cid:durableId="1413433522">
    <w:abstractNumId w:val="21"/>
  </w:num>
  <w:num w:numId="23" w16cid:durableId="1820263070">
    <w:abstractNumId w:val="5"/>
  </w:num>
  <w:num w:numId="24" w16cid:durableId="586185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EC"/>
    <w:rsid w:val="00004614"/>
    <w:rsid w:val="00025DBE"/>
    <w:rsid w:val="00086305"/>
    <w:rsid w:val="000B1881"/>
    <w:rsid w:val="000D2064"/>
    <w:rsid w:val="000E0676"/>
    <w:rsid w:val="000F34CB"/>
    <w:rsid w:val="001030A4"/>
    <w:rsid w:val="001524AD"/>
    <w:rsid w:val="00163E41"/>
    <w:rsid w:val="0017607A"/>
    <w:rsid w:val="00177C44"/>
    <w:rsid w:val="00194E7F"/>
    <w:rsid w:val="001C5D03"/>
    <w:rsid w:val="001F7A7A"/>
    <w:rsid w:val="002319C9"/>
    <w:rsid w:val="00252F2B"/>
    <w:rsid w:val="00253EF7"/>
    <w:rsid w:val="002A1A03"/>
    <w:rsid w:val="002A1EC0"/>
    <w:rsid w:val="002B1AF8"/>
    <w:rsid w:val="002D61DF"/>
    <w:rsid w:val="00335030"/>
    <w:rsid w:val="003566BA"/>
    <w:rsid w:val="00356965"/>
    <w:rsid w:val="0038088C"/>
    <w:rsid w:val="00386905"/>
    <w:rsid w:val="003B4A0D"/>
    <w:rsid w:val="00425A5E"/>
    <w:rsid w:val="00426F82"/>
    <w:rsid w:val="004319A4"/>
    <w:rsid w:val="00455611"/>
    <w:rsid w:val="004C4FEF"/>
    <w:rsid w:val="004C627A"/>
    <w:rsid w:val="00560907"/>
    <w:rsid w:val="005649DA"/>
    <w:rsid w:val="005C4CFE"/>
    <w:rsid w:val="005F5A32"/>
    <w:rsid w:val="00657C0C"/>
    <w:rsid w:val="006E4965"/>
    <w:rsid w:val="006F0BA4"/>
    <w:rsid w:val="007335A3"/>
    <w:rsid w:val="007455EC"/>
    <w:rsid w:val="00753573"/>
    <w:rsid w:val="00777427"/>
    <w:rsid w:val="007B3B26"/>
    <w:rsid w:val="007B5FB0"/>
    <w:rsid w:val="007C4C61"/>
    <w:rsid w:val="008862CF"/>
    <w:rsid w:val="008A1D3A"/>
    <w:rsid w:val="008A1D41"/>
    <w:rsid w:val="008B0F97"/>
    <w:rsid w:val="008F015B"/>
    <w:rsid w:val="00907FFE"/>
    <w:rsid w:val="009314C4"/>
    <w:rsid w:val="00946BED"/>
    <w:rsid w:val="00970BBB"/>
    <w:rsid w:val="00993B5A"/>
    <w:rsid w:val="009D0221"/>
    <w:rsid w:val="009D7A66"/>
    <w:rsid w:val="009F68E9"/>
    <w:rsid w:val="00A10BFB"/>
    <w:rsid w:val="00A5051B"/>
    <w:rsid w:val="00A54256"/>
    <w:rsid w:val="00AA7AA9"/>
    <w:rsid w:val="00AC12F2"/>
    <w:rsid w:val="00AC6769"/>
    <w:rsid w:val="00AE072A"/>
    <w:rsid w:val="00AE2967"/>
    <w:rsid w:val="00B86523"/>
    <w:rsid w:val="00B970A2"/>
    <w:rsid w:val="00C42C57"/>
    <w:rsid w:val="00C42F28"/>
    <w:rsid w:val="00C44710"/>
    <w:rsid w:val="00C87B8E"/>
    <w:rsid w:val="00CC1BCE"/>
    <w:rsid w:val="00CE7F66"/>
    <w:rsid w:val="00D207B0"/>
    <w:rsid w:val="00D20997"/>
    <w:rsid w:val="00E51DD5"/>
    <w:rsid w:val="00E52B83"/>
    <w:rsid w:val="00E9755A"/>
    <w:rsid w:val="00EA3130"/>
    <w:rsid w:val="00F33CB8"/>
    <w:rsid w:val="00F46B2E"/>
    <w:rsid w:val="00F96A8D"/>
    <w:rsid w:val="00FC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2A875"/>
  <w15:chartTrackingRefBased/>
  <w15:docId w15:val="{EB199248-9271-4C41-9C67-1B17E161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EC"/>
    <w:pPr>
      <w:ind w:left="720"/>
      <w:contextualSpacing/>
    </w:pPr>
  </w:style>
  <w:style w:type="table" w:styleId="TableGrid">
    <w:name w:val="Table Grid"/>
    <w:basedOn w:val="TableNormal"/>
    <w:uiPriority w:val="59"/>
    <w:rsid w:val="00B865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07B0"/>
    <w:pPr>
      <w:tabs>
        <w:tab w:val="center" w:pos="4513"/>
        <w:tab w:val="right" w:pos="9026"/>
      </w:tabs>
    </w:pPr>
  </w:style>
  <w:style w:type="character" w:customStyle="1" w:styleId="FooterChar">
    <w:name w:val="Footer Char"/>
    <w:basedOn w:val="DefaultParagraphFont"/>
    <w:link w:val="Footer"/>
    <w:uiPriority w:val="99"/>
    <w:rsid w:val="00D207B0"/>
  </w:style>
  <w:style w:type="character" w:styleId="PageNumber">
    <w:name w:val="page number"/>
    <w:basedOn w:val="DefaultParagraphFont"/>
    <w:uiPriority w:val="99"/>
    <w:semiHidden/>
    <w:unhideWhenUsed/>
    <w:rsid w:val="00D207B0"/>
  </w:style>
  <w:style w:type="paragraph" w:styleId="Header">
    <w:name w:val="header"/>
    <w:basedOn w:val="Normal"/>
    <w:link w:val="HeaderChar"/>
    <w:uiPriority w:val="99"/>
    <w:unhideWhenUsed/>
    <w:rsid w:val="00D207B0"/>
    <w:pPr>
      <w:tabs>
        <w:tab w:val="center" w:pos="4513"/>
        <w:tab w:val="right" w:pos="9026"/>
      </w:tabs>
    </w:pPr>
  </w:style>
  <w:style w:type="character" w:customStyle="1" w:styleId="HeaderChar">
    <w:name w:val="Header Char"/>
    <w:basedOn w:val="DefaultParagraphFont"/>
    <w:link w:val="Header"/>
    <w:uiPriority w:val="99"/>
    <w:rsid w:val="00D207B0"/>
  </w:style>
  <w:style w:type="paragraph" w:styleId="FootnoteText">
    <w:name w:val="footnote text"/>
    <w:basedOn w:val="Normal"/>
    <w:link w:val="FootnoteTextChar"/>
    <w:uiPriority w:val="99"/>
    <w:unhideWhenUsed/>
    <w:rsid w:val="00AC12F2"/>
    <w:rPr>
      <w:rFonts w:eastAsiaTheme="minorEastAsia"/>
      <w:sz w:val="20"/>
      <w:szCs w:val="20"/>
      <w:lang w:eastAsia="en-GB"/>
    </w:rPr>
  </w:style>
  <w:style w:type="character" w:customStyle="1" w:styleId="FootnoteTextChar">
    <w:name w:val="Footnote Text Char"/>
    <w:basedOn w:val="DefaultParagraphFont"/>
    <w:link w:val="FootnoteText"/>
    <w:uiPriority w:val="99"/>
    <w:rsid w:val="00AC12F2"/>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35491">
      <w:bodyDiv w:val="1"/>
      <w:marLeft w:val="0"/>
      <w:marRight w:val="0"/>
      <w:marTop w:val="0"/>
      <w:marBottom w:val="0"/>
      <w:divBdr>
        <w:top w:val="none" w:sz="0" w:space="0" w:color="auto"/>
        <w:left w:val="none" w:sz="0" w:space="0" w:color="auto"/>
        <w:bottom w:val="none" w:sz="0" w:space="0" w:color="auto"/>
        <w:right w:val="none" w:sz="0" w:space="0" w:color="auto"/>
      </w:divBdr>
      <w:divsChild>
        <w:div w:id="1626736347">
          <w:marLeft w:val="547"/>
          <w:marRight w:val="0"/>
          <w:marTop w:val="0"/>
          <w:marBottom w:val="0"/>
          <w:divBdr>
            <w:top w:val="none" w:sz="0" w:space="0" w:color="auto"/>
            <w:left w:val="none" w:sz="0" w:space="0" w:color="auto"/>
            <w:bottom w:val="none" w:sz="0" w:space="0" w:color="auto"/>
            <w:right w:val="none" w:sz="0" w:space="0" w:color="auto"/>
          </w:divBdr>
        </w:div>
        <w:div w:id="1532298018">
          <w:marLeft w:val="547"/>
          <w:marRight w:val="0"/>
          <w:marTop w:val="0"/>
          <w:marBottom w:val="0"/>
          <w:divBdr>
            <w:top w:val="none" w:sz="0" w:space="0" w:color="auto"/>
            <w:left w:val="none" w:sz="0" w:space="0" w:color="auto"/>
            <w:bottom w:val="none" w:sz="0" w:space="0" w:color="auto"/>
            <w:right w:val="none" w:sz="0" w:space="0" w:color="auto"/>
          </w:divBdr>
        </w:div>
        <w:div w:id="880942204">
          <w:marLeft w:val="547"/>
          <w:marRight w:val="0"/>
          <w:marTop w:val="0"/>
          <w:marBottom w:val="0"/>
          <w:divBdr>
            <w:top w:val="none" w:sz="0" w:space="0" w:color="auto"/>
            <w:left w:val="none" w:sz="0" w:space="0" w:color="auto"/>
            <w:bottom w:val="none" w:sz="0" w:space="0" w:color="auto"/>
            <w:right w:val="none" w:sz="0" w:space="0" w:color="auto"/>
          </w:divBdr>
        </w:div>
        <w:div w:id="1860507605">
          <w:marLeft w:val="547"/>
          <w:marRight w:val="0"/>
          <w:marTop w:val="0"/>
          <w:marBottom w:val="0"/>
          <w:divBdr>
            <w:top w:val="none" w:sz="0" w:space="0" w:color="auto"/>
            <w:left w:val="none" w:sz="0" w:space="0" w:color="auto"/>
            <w:bottom w:val="none" w:sz="0" w:space="0" w:color="auto"/>
            <w:right w:val="none" w:sz="0" w:space="0" w:color="auto"/>
          </w:divBdr>
        </w:div>
        <w:div w:id="2008482029">
          <w:marLeft w:val="547"/>
          <w:marRight w:val="0"/>
          <w:marTop w:val="0"/>
          <w:marBottom w:val="0"/>
          <w:divBdr>
            <w:top w:val="none" w:sz="0" w:space="0" w:color="auto"/>
            <w:left w:val="none" w:sz="0" w:space="0" w:color="auto"/>
            <w:bottom w:val="none" w:sz="0" w:space="0" w:color="auto"/>
            <w:right w:val="none" w:sz="0" w:space="0" w:color="auto"/>
          </w:divBdr>
        </w:div>
        <w:div w:id="16926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315580AD-C3B0-479A-B0BD-505D96BA2F92}">
  <ds:schemaRefs>
    <ds:schemaRef ds:uri="http://schemas.microsoft.com/sharepoint/v3/contenttype/forms"/>
  </ds:schemaRefs>
</ds:datastoreItem>
</file>

<file path=customXml/itemProps2.xml><?xml version="1.0" encoding="utf-8"?>
<ds:datastoreItem xmlns:ds="http://schemas.openxmlformats.org/officeDocument/2006/customXml" ds:itemID="{6E01558E-7E85-498E-ACA2-91F9CA5D9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C3868-E1CA-479A-B899-839828069DA1}">
  <ds:schemaRefs>
    <ds:schemaRef ds:uri="http://schemas.microsoft.com/office/2006/metadata/properties"/>
    <ds:schemaRef ds:uri="http://schemas.microsoft.com/office/infopath/2007/PartnerControls"/>
    <ds:schemaRef ds:uri="a3888a5e-7058-44e2-a7b7-1fe2723b6a6e"/>
    <ds:schemaRef ds:uri="25151239-bb4f-4910-b13e-c580cdf0c80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Fuller</dc:creator>
  <cp:keywords/>
  <dc:description/>
  <cp:lastModifiedBy>Rebecca Heath</cp:lastModifiedBy>
  <cp:revision>6</cp:revision>
  <dcterms:created xsi:type="dcterms:W3CDTF">2022-07-20T13:50:00Z</dcterms:created>
  <dcterms:modified xsi:type="dcterms:W3CDTF">2022-10-05T09:41:00Z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MediaServiceImageTags">
    <vt:lpwstr/>
  </property>
</Properties>
</file>